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68574771"/>
      <w:bookmarkStart w:id="83" w:name="_GoBack"/>
      <w:bookmarkEnd w:id="83"/>
    </w:p>
    <w:p>
      <w:pPr>
        <w:autoSpaceDE w:val="0"/>
        <w:autoSpaceDN w:val="0"/>
        <w:adjustRightInd w:val="0"/>
        <w:rPr>
          <w:rFonts w:ascii="宋体" w:hAnsi="宋体"/>
        </w:rPr>
      </w:pPr>
      <w:r>
        <w:rPr>
          <w:rFonts w:hint="eastAsia" w:ascii="宋体" w:hAnsi="宋体"/>
        </w:rPr>
        <w:t>封面：</w:t>
      </w:r>
    </w:p>
    <w:p>
      <w:pPr>
        <w:autoSpaceDE w:val="0"/>
        <w:autoSpaceDN w:val="0"/>
        <w:adjustRightInd w:val="0"/>
        <w:rPr>
          <w:rFonts w:ascii="宋体" w:hAnsi="宋体"/>
        </w:rPr>
      </w:pPr>
    </w:p>
    <w:p>
      <w:pPr>
        <w:autoSpaceDE w:val="0"/>
        <w:autoSpaceDN w:val="0"/>
        <w:adjustRightInd w:val="0"/>
        <w:rPr>
          <w:rFonts w:ascii="宋体" w:hAnsi="宋体"/>
        </w:rPr>
      </w:pPr>
    </w:p>
    <w:p>
      <w:pPr>
        <w:autoSpaceDE w:val="0"/>
        <w:autoSpaceDN w:val="0"/>
        <w:adjustRightInd w:val="0"/>
        <w:jc w:val="center"/>
        <w:rPr>
          <w:rFonts w:ascii="宋体" w:hAnsi="宋体"/>
        </w:rPr>
      </w:pPr>
      <w:r>
        <w:rPr>
          <w:rFonts w:hint="eastAsia" w:ascii="宋体" w:hAnsi="宋体"/>
        </w:rPr>
        <w:t xml:space="preserve"> </w:t>
      </w:r>
      <w:r>
        <w:rPr>
          <w:rFonts w:hint="eastAsia" w:ascii="宋体" w:hAnsi="宋体"/>
          <w:u w:val="single"/>
        </w:rPr>
        <w:t xml:space="preserve">                        </w:t>
      </w:r>
      <w:r>
        <w:rPr>
          <w:rFonts w:hint="eastAsia" w:ascii="宋体" w:hAnsi="宋体"/>
        </w:rPr>
        <w:t>采购</w:t>
      </w:r>
    </w:p>
    <w:p>
      <w:pPr>
        <w:autoSpaceDE w:val="0"/>
        <w:autoSpaceDN w:val="0"/>
        <w:adjustRightInd w:val="0"/>
        <w:jc w:val="center"/>
        <w:rPr>
          <w:rFonts w:ascii="宋体" w:hAnsi="宋体"/>
          <w:b/>
          <w:sz w:val="84"/>
          <w:szCs w:val="84"/>
        </w:rPr>
      </w:pPr>
      <w:r>
        <w:rPr>
          <w:rFonts w:hint="eastAsia" w:ascii="宋体" w:hAnsi="宋体"/>
          <w:b/>
          <w:sz w:val="84"/>
          <w:szCs w:val="84"/>
        </w:rPr>
        <w:t>响 应 文 件</w:t>
      </w: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jc w:val="center"/>
        <w:rPr>
          <w:rFonts w:ascii="宋体" w:hAnsi="宋体"/>
          <w:szCs w:val="21"/>
        </w:rPr>
      </w:pPr>
      <w:r>
        <w:rPr>
          <w:rFonts w:hint="eastAsia" w:ascii="宋体" w:hAnsi="宋体"/>
          <w:szCs w:val="21"/>
        </w:rPr>
        <w:t>（正本/副本）</w:t>
      </w: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ind w:firstLine="1190" w:firstLineChars="395"/>
        <w:rPr>
          <w:rFonts w:ascii="宋体" w:hAnsi="宋体"/>
          <w:b/>
          <w:bCs/>
          <w:sz w:val="30"/>
          <w:szCs w:val="30"/>
          <w:u w:val="single"/>
        </w:rPr>
      </w:pPr>
      <w:r>
        <w:rPr>
          <w:rFonts w:hint="eastAsia" w:ascii="宋体" w:hAnsi="宋体"/>
          <w:b/>
          <w:bCs/>
          <w:sz w:val="30"/>
          <w:szCs w:val="30"/>
        </w:rPr>
        <w:t>项目编号：</w:t>
      </w:r>
      <w:r>
        <w:rPr>
          <w:rFonts w:hint="eastAsia" w:ascii="宋体" w:hAnsi="宋体"/>
          <w:b/>
          <w:bCs/>
          <w:sz w:val="30"/>
          <w:szCs w:val="30"/>
          <w:u w:val="single"/>
        </w:rPr>
        <w:t xml:space="preserve">                            </w:t>
      </w:r>
    </w:p>
    <w:p>
      <w:pPr>
        <w:tabs>
          <w:tab w:val="left" w:pos="7230"/>
        </w:tabs>
        <w:ind w:firstLine="1190" w:firstLineChars="395"/>
        <w:rPr>
          <w:rFonts w:ascii="宋体" w:hAnsi="宋体"/>
          <w:b/>
          <w:bCs/>
          <w:sz w:val="30"/>
          <w:szCs w:val="30"/>
          <w:u w:val="single"/>
        </w:rPr>
      </w:pPr>
      <w:r>
        <w:rPr>
          <w:rFonts w:hint="eastAsia" w:ascii="宋体" w:hAnsi="宋体"/>
          <w:b/>
          <w:bCs/>
          <w:sz w:val="30"/>
          <w:szCs w:val="30"/>
        </w:rPr>
        <w:t>项目名称：</w:t>
      </w:r>
      <w:r>
        <w:rPr>
          <w:rFonts w:hint="eastAsia" w:ascii="宋体" w:hAnsi="宋体"/>
          <w:b/>
          <w:bCs/>
          <w:sz w:val="30"/>
          <w:szCs w:val="30"/>
          <w:u w:val="single"/>
        </w:rPr>
        <w:t xml:space="preserve">                            </w:t>
      </w:r>
    </w:p>
    <w:p>
      <w:pPr>
        <w:autoSpaceDE w:val="0"/>
        <w:autoSpaceDN w:val="0"/>
        <w:adjustRightInd w:val="0"/>
        <w:ind w:firstLine="1190" w:firstLineChars="395"/>
        <w:rPr>
          <w:rFonts w:ascii="宋体" w:hAnsi="宋体"/>
          <w:b/>
          <w:bCs/>
          <w:sz w:val="30"/>
          <w:szCs w:val="30"/>
        </w:rPr>
      </w:pPr>
      <w:r>
        <w:rPr>
          <w:rFonts w:hint="eastAsia" w:ascii="宋体" w:hAnsi="宋体"/>
          <w:b/>
          <w:bCs/>
          <w:sz w:val="30"/>
          <w:szCs w:val="30"/>
        </w:rPr>
        <w:t xml:space="preserve">                            </w:t>
      </w: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rPr>
          <w:rFonts w:ascii="宋体" w:hAnsi="宋体"/>
          <w:szCs w:val="21"/>
        </w:rPr>
      </w:pPr>
    </w:p>
    <w:p>
      <w:pPr>
        <w:autoSpaceDE w:val="0"/>
        <w:autoSpaceDN w:val="0"/>
        <w:adjustRightInd w:val="0"/>
        <w:spacing w:line="360" w:lineRule="auto"/>
        <w:ind w:firstLine="1260" w:firstLineChars="450"/>
        <w:rPr>
          <w:rFonts w:ascii="宋体" w:hAnsi="宋体"/>
          <w:b/>
          <w:bCs/>
          <w:sz w:val="32"/>
          <w:u w:val="single"/>
        </w:rPr>
      </w:pPr>
      <w:r>
        <w:rPr>
          <w:rFonts w:hint="eastAsia" w:ascii="宋体" w:hAnsi="宋体"/>
          <w:sz w:val="28"/>
          <w:szCs w:val="28"/>
        </w:rPr>
        <w:t>磋商供应商名称：</w:t>
      </w:r>
      <w:r>
        <w:rPr>
          <w:rFonts w:hint="eastAsia" w:ascii="宋体" w:hAnsi="宋体"/>
          <w:b/>
          <w:bCs/>
          <w:sz w:val="32"/>
          <w:u w:val="single"/>
        </w:rPr>
        <w:t xml:space="preserve">                       </w:t>
      </w:r>
      <w:bookmarkStart w:id="1" w:name="_Toc5751"/>
      <w:bookmarkStart w:id="2" w:name="_Toc23858"/>
    </w:p>
    <w:p>
      <w:pPr>
        <w:autoSpaceDE w:val="0"/>
        <w:autoSpaceDN w:val="0"/>
        <w:adjustRightInd w:val="0"/>
        <w:spacing w:line="360" w:lineRule="auto"/>
        <w:ind w:firstLine="1260" w:firstLineChars="450"/>
        <w:rPr>
          <w:rFonts w:ascii="宋体" w:hAnsi="宋体"/>
          <w:sz w:val="28"/>
          <w:szCs w:val="28"/>
        </w:rPr>
      </w:pPr>
      <w:r>
        <w:rPr>
          <w:rFonts w:hint="eastAsia" w:ascii="宋体" w:hAnsi="宋体"/>
          <w:sz w:val="28"/>
          <w:szCs w:val="28"/>
        </w:rPr>
        <w:t>日          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widowControl w:val="0"/>
        <w:adjustRightInd/>
        <w:snapToGrid w:val="0"/>
        <w:spacing w:line="360" w:lineRule="auto"/>
        <w:ind w:firstLine="0"/>
        <w:jc w:val="center"/>
        <w:textAlignment w:val="auto"/>
        <w:outlineLvl w:val="2"/>
        <w:rPr>
          <w:rFonts w:ascii="宋体" w:hAnsi="宋体" w:eastAsia="宋体" w:cs="Times New Roman"/>
          <w:b/>
          <w:kern w:val="0"/>
          <w:sz w:val="32"/>
          <w:szCs w:val="32"/>
          <w:lang w:val="en-US" w:eastAsia="zh-CN" w:bidi="ar-SA"/>
        </w:rPr>
      </w:pPr>
      <w:r>
        <w:rPr>
          <w:rFonts w:ascii="宋体" w:hAnsi="宋体" w:eastAsia="宋体" w:cs="Times New Roman"/>
          <w:b/>
          <w:kern w:val="0"/>
          <w:sz w:val="44"/>
          <w:szCs w:val="44"/>
          <w:lang w:val="en-US" w:eastAsia="zh-CN" w:bidi="ar-SA"/>
        </w:rPr>
        <w:br w:type="page"/>
      </w:r>
      <w:r>
        <w:rPr>
          <w:rFonts w:hint="eastAsia" w:ascii="宋体" w:hAnsi="宋体" w:eastAsia="宋体" w:cs="Times New Roman"/>
          <w:b/>
          <w:kern w:val="0"/>
          <w:sz w:val="32"/>
          <w:szCs w:val="32"/>
          <w:lang w:val="en-US" w:eastAsia="zh-CN" w:bidi="ar-SA"/>
        </w:rPr>
        <w:t>资格自查表</w:t>
      </w:r>
    </w:p>
    <w:tbl>
      <w:tblPr>
        <w:tblStyle w:val="13"/>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427"/>
        <w:gridCol w:w="2800"/>
        <w:gridCol w:w="4536"/>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序号</w:t>
            </w:r>
          </w:p>
        </w:tc>
        <w:tc>
          <w:tcPr>
            <w:tcW w:w="2800"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资格要求</w:t>
            </w:r>
          </w:p>
        </w:tc>
        <w:tc>
          <w:tcPr>
            <w:tcW w:w="4536" w:type="dxa"/>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须提供的资料</w:t>
            </w:r>
          </w:p>
        </w:tc>
        <w:tc>
          <w:tcPr>
            <w:tcW w:w="1298" w:type="dxa"/>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响应文件</w:t>
            </w:r>
          </w:p>
          <w:p>
            <w:pPr>
              <w:widowControl/>
              <w:adjustRightInd w:val="0"/>
              <w:snapToGrid w:val="0"/>
              <w:jc w:val="center"/>
              <w:rPr>
                <w:rFonts w:ascii="宋体" w:hAnsi="宋体" w:cs="宋体"/>
                <w:kern w:val="0"/>
                <w:szCs w:val="21"/>
              </w:rPr>
            </w:pPr>
            <w:r>
              <w:rPr>
                <w:rFonts w:hint="eastAsia" w:ascii="宋体" w:hAnsi="宋体" w:cs="宋体"/>
                <w:kern w:val="0"/>
                <w:szCs w:val="21"/>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Merge w:val="restart"/>
            <w:vAlign w:val="center"/>
          </w:tcPr>
          <w:p>
            <w:r>
              <w:rPr>
                <w:rFonts w:hint="eastAsia"/>
              </w:rPr>
              <w:t>1</w:t>
            </w:r>
          </w:p>
        </w:tc>
        <w:tc>
          <w:tcPr>
            <w:tcW w:w="2800" w:type="dxa"/>
            <w:vAlign w:val="center"/>
          </w:tcPr>
          <w:p>
            <w:pPr>
              <w:snapToGrid w:val="0"/>
              <w:rPr>
                <w:rFonts w:ascii="宋体" w:hAnsi="宋体"/>
                <w:szCs w:val="21"/>
                <w:lang w:val="hr-HR"/>
              </w:rPr>
            </w:pPr>
            <w:r>
              <w:rPr>
                <w:rFonts w:hint="eastAsia" w:ascii="宋体" w:hAnsi="宋体"/>
                <w:szCs w:val="21"/>
                <w:lang w:val="hr-HR"/>
              </w:rPr>
              <w:t xml:space="preserve">具有独立承担民事责任的能力 </w:t>
            </w:r>
          </w:p>
        </w:tc>
        <w:tc>
          <w:tcPr>
            <w:tcW w:w="4536" w:type="dxa"/>
            <w:vAlign w:val="center"/>
          </w:tcPr>
          <w:p>
            <w:pPr>
              <w:snapToGrid w:val="0"/>
              <w:rPr>
                <w:rFonts w:ascii="宋体" w:hAnsi="宋体"/>
                <w:bCs/>
                <w:szCs w:val="21"/>
              </w:rPr>
            </w:pPr>
            <w:r>
              <w:rPr>
                <w:rFonts w:hint="eastAsia" w:ascii="宋体" w:hAnsi="宋体"/>
                <w:bCs/>
                <w:szCs w:val="21"/>
              </w:rPr>
              <w:t>如供应商是企业（包括合伙企业），应提供在工商部门注册的有效“企业法人营业执照”或“营业执照”；如供应商是事业单位，应提供有效的“事业单位法人证书”；供应商是非企业专业服务机构的，应提供执业许可证等证明文件；如供应商是个体工商户，应提供有效的“个体工商户营业执照”；如供应商是自然人，应提供有效的自然人身份证明。</w:t>
            </w:r>
          </w:p>
        </w:tc>
        <w:tc>
          <w:tcPr>
            <w:tcW w:w="1298" w:type="dxa"/>
          </w:tcPr>
          <w:p>
            <w:pPr>
              <w:snapToGrid w:val="0"/>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Merge w:val="continue"/>
            <w:vAlign w:val="center"/>
          </w:tcPr>
          <w:p>
            <w:pPr>
              <w:widowControl/>
              <w:numPr>
                <w:ilvl w:val="0"/>
                <w:numId w:val="1"/>
              </w:numPr>
              <w:adjustRightInd w:val="0"/>
              <w:snapToGrid w:val="0"/>
              <w:rPr>
                <w:rFonts w:ascii="宋体" w:hAnsi="宋体" w:cs="宋体"/>
                <w:kern w:val="0"/>
                <w:szCs w:val="21"/>
              </w:rPr>
            </w:pPr>
          </w:p>
        </w:tc>
        <w:tc>
          <w:tcPr>
            <w:tcW w:w="2800" w:type="dxa"/>
            <w:vAlign w:val="center"/>
          </w:tcPr>
          <w:p>
            <w:pPr>
              <w:widowControl/>
              <w:adjustRightInd w:val="0"/>
              <w:snapToGrid w:val="0"/>
              <w:rPr>
                <w:rFonts w:ascii="宋体" w:hAnsi="宋体" w:cs="宋体"/>
                <w:kern w:val="0"/>
                <w:szCs w:val="21"/>
              </w:rPr>
            </w:pPr>
            <w:r>
              <w:rPr>
                <w:rFonts w:hint="eastAsia" w:ascii="宋体" w:hAnsi="宋体"/>
                <w:szCs w:val="21"/>
                <w:lang w:val="hr-HR"/>
              </w:rPr>
              <w:t>具有良好的商业信誉和健全的财务会计制度</w:t>
            </w:r>
          </w:p>
        </w:tc>
        <w:tc>
          <w:tcPr>
            <w:tcW w:w="4536" w:type="dxa"/>
            <w:vAlign w:val="center"/>
          </w:tcPr>
          <w:p>
            <w:pPr>
              <w:adjustRightInd w:val="0"/>
              <w:snapToGrid w:val="0"/>
              <w:rPr>
                <w:rFonts w:ascii="宋体" w:hAnsi="宋体"/>
                <w:b/>
                <w:bCs/>
                <w:szCs w:val="21"/>
              </w:rPr>
            </w:pPr>
            <w:r>
              <w:rPr>
                <w:rFonts w:hint="eastAsia" w:ascii="宋体" w:hAnsi="宋体"/>
                <w:b/>
                <w:szCs w:val="21"/>
              </w:rPr>
              <w:t>由供应商对</w:t>
            </w:r>
            <w:r>
              <w:rPr>
                <w:rFonts w:ascii="宋体" w:hAnsi="宋体"/>
                <w:b/>
                <w:szCs w:val="21"/>
              </w:rPr>
              <w:t>以下内容</w:t>
            </w:r>
            <w:r>
              <w:rPr>
                <w:rFonts w:hint="eastAsia" w:ascii="宋体" w:hAnsi="宋体"/>
                <w:b/>
                <w:szCs w:val="21"/>
              </w:rPr>
              <w:t>提供书面承诺及声明</w:t>
            </w:r>
            <w:r>
              <w:rPr>
                <w:rFonts w:ascii="宋体" w:hAnsi="宋体"/>
                <w:b/>
                <w:szCs w:val="21"/>
              </w:rPr>
              <w:t>，或提供</w:t>
            </w:r>
            <w:r>
              <w:rPr>
                <w:rFonts w:hint="eastAsia" w:ascii="宋体" w:hAnsi="宋体"/>
                <w:b/>
                <w:szCs w:val="21"/>
              </w:rPr>
              <w:t>相应</w:t>
            </w:r>
            <w:r>
              <w:rPr>
                <w:rFonts w:ascii="宋体" w:hAnsi="宋体"/>
                <w:b/>
                <w:szCs w:val="21"/>
              </w:rPr>
              <w:t>证明材料。</w:t>
            </w:r>
          </w:p>
          <w:p>
            <w:pPr>
              <w:adjustRightInd w:val="0"/>
              <w:snapToGrid w:val="0"/>
              <w:rPr>
                <w:rFonts w:ascii="宋体" w:hAnsi="宋体"/>
                <w:bCs/>
                <w:szCs w:val="21"/>
              </w:rPr>
            </w:pPr>
            <w:r>
              <w:rPr>
                <w:rFonts w:hint="eastAsia" w:ascii="宋体" w:hAnsi="宋体"/>
                <w:bCs/>
                <w:szCs w:val="21"/>
              </w:rPr>
              <w:t>供应商</w:t>
            </w:r>
            <w:r>
              <w:rPr>
                <w:rFonts w:ascii="宋体" w:hAnsi="宋体"/>
                <w:bCs/>
                <w:szCs w:val="21"/>
              </w:rPr>
              <w:t>是法人的，应</w:t>
            </w:r>
            <w:r>
              <w:rPr>
                <w:rFonts w:hint="eastAsia" w:ascii="宋体" w:hAnsi="宋体"/>
                <w:bCs/>
                <w:szCs w:val="21"/>
              </w:rPr>
              <w:t>具有上一年度（20</w:t>
            </w:r>
            <w:r>
              <w:rPr>
                <w:rFonts w:ascii="宋体" w:hAnsi="宋体"/>
                <w:bCs/>
                <w:szCs w:val="21"/>
              </w:rPr>
              <w:t>2</w:t>
            </w:r>
            <w:r>
              <w:rPr>
                <w:rFonts w:hint="eastAsia" w:ascii="宋体" w:hAnsi="宋体"/>
                <w:bCs/>
                <w:szCs w:val="21"/>
                <w:lang w:val="en-US" w:eastAsia="zh-CN"/>
              </w:rPr>
              <w:t>2</w:t>
            </w:r>
            <w:r>
              <w:rPr>
                <w:rFonts w:hint="eastAsia" w:ascii="宋体" w:hAnsi="宋体"/>
                <w:bCs/>
                <w:szCs w:val="21"/>
              </w:rPr>
              <w:t>年度或202</w:t>
            </w:r>
            <w:r>
              <w:rPr>
                <w:rFonts w:ascii="宋体" w:hAnsi="宋体"/>
                <w:bCs/>
                <w:szCs w:val="21"/>
              </w:rPr>
              <w:t>1</w:t>
            </w:r>
            <w:r>
              <w:rPr>
                <w:rFonts w:hint="eastAsia" w:ascii="宋体" w:hAnsi="宋体"/>
                <w:bCs/>
                <w:szCs w:val="21"/>
              </w:rPr>
              <w:t>年度）</w:t>
            </w:r>
            <w:r>
              <w:rPr>
                <w:rFonts w:ascii="宋体" w:hAnsi="宋体"/>
                <w:bCs/>
                <w:szCs w:val="21"/>
              </w:rPr>
              <w:t>经审计的财务报告，或其基本开户银行出具的资信证明。其他组织和自然人，没有经审计的财务报告，</w:t>
            </w:r>
            <w:r>
              <w:rPr>
                <w:rFonts w:hint="eastAsia" w:ascii="宋体" w:hAnsi="宋体"/>
                <w:bCs/>
                <w:szCs w:val="21"/>
              </w:rPr>
              <w:t>应具有</w:t>
            </w:r>
            <w:r>
              <w:rPr>
                <w:rFonts w:ascii="宋体" w:hAnsi="宋体"/>
                <w:bCs/>
                <w:szCs w:val="21"/>
              </w:rPr>
              <w:t>银行出具的资信证明。</w:t>
            </w:r>
          </w:p>
          <w:p>
            <w:pPr>
              <w:adjustRightInd w:val="0"/>
              <w:snapToGrid w:val="0"/>
              <w:rPr>
                <w:rFonts w:ascii="宋体" w:hAnsi="宋体"/>
                <w:bCs/>
                <w:szCs w:val="21"/>
              </w:rPr>
            </w:pPr>
            <w:r>
              <w:rPr>
                <w:rFonts w:hint="eastAsia" w:ascii="宋体" w:hAnsi="宋体"/>
                <w:bCs/>
                <w:szCs w:val="21"/>
              </w:rPr>
              <w:t>有专业担保机构对供应商进行资信审查后出具投标担保函的，可以不用具备经审计的财务报告和银行资信证明文件。</w:t>
            </w:r>
          </w:p>
          <w:p>
            <w:pPr>
              <w:snapToGrid w:val="0"/>
              <w:rPr>
                <w:rFonts w:ascii="宋体" w:hAnsi="宋体"/>
                <w:bCs/>
                <w:szCs w:val="21"/>
              </w:rPr>
            </w:pPr>
            <w:r>
              <w:rPr>
                <w:rFonts w:hint="eastAsia"/>
                <w:b/>
              </w:rPr>
              <w:t>备注：如果供应商</w:t>
            </w:r>
            <w:r>
              <w:rPr>
                <w:b/>
              </w:rPr>
              <w:t>同时提供了</w:t>
            </w:r>
            <w:r>
              <w:rPr>
                <w:rFonts w:hint="eastAsia"/>
                <w:b/>
              </w:rPr>
              <w:t>1）</w:t>
            </w:r>
            <w:r>
              <w:rPr>
                <w:b/>
              </w:rPr>
              <w:t>书面承诺及声明、</w:t>
            </w:r>
            <w:r>
              <w:rPr>
                <w:rFonts w:hint="eastAsia"/>
                <w:b/>
              </w:rPr>
              <w:t>2）</w:t>
            </w:r>
            <w:r>
              <w:rPr>
                <w:b/>
              </w:rPr>
              <w:t>相应证明材料</w:t>
            </w:r>
            <w:r>
              <w:rPr>
                <w:rFonts w:hint="eastAsia"/>
                <w:b/>
              </w:rPr>
              <w:t>，且二者</w:t>
            </w:r>
            <w:r>
              <w:rPr>
                <w:b/>
              </w:rPr>
              <w:t>内容不一致的，</w:t>
            </w:r>
            <w:r>
              <w:rPr>
                <w:rFonts w:hint="eastAsia"/>
                <w:b/>
              </w:rPr>
              <w:t>评审</w:t>
            </w:r>
            <w:r>
              <w:rPr>
                <w:b/>
              </w:rPr>
              <w:t>专家有权</w:t>
            </w:r>
            <w:r>
              <w:rPr>
                <w:rFonts w:hint="eastAsia"/>
                <w:b/>
              </w:rPr>
              <w:t>任选</w:t>
            </w:r>
            <w:r>
              <w:rPr>
                <w:b/>
              </w:rPr>
              <w:t>其中一种进行</w:t>
            </w:r>
            <w:r>
              <w:rPr>
                <w:rFonts w:hint="eastAsia"/>
                <w:b/>
              </w:rPr>
              <w:t>评审</w:t>
            </w:r>
            <w:r>
              <w:rPr>
                <w:b/>
              </w:rPr>
              <w:t>，</w:t>
            </w:r>
            <w:r>
              <w:rPr>
                <w:rFonts w:hint="eastAsia"/>
                <w:b/>
              </w:rPr>
              <w:t>由</w:t>
            </w:r>
            <w:r>
              <w:rPr>
                <w:b/>
              </w:rPr>
              <w:t>供应商自行承担一切后果。</w:t>
            </w:r>
          </w:p>
        </w:tc>
        <w:tc>
          <w:tcPr>
            <w:tcW w:w="1298" w:type="dxa"/>
          </w:tcPr>
          <w:p>
            <w:pPr>
              <w:adjustRightInd w:val="0"/>
              <w:snapToGrid w:val="0"/>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Merge w:val="continue"/>
            <w:vAlign w:val="center"/>
          </w:tcPr>
          <w:p>
            <w:pPr>
              <w:widowControl/>
              <w:numPr>
                <w:ilvl w:val="0"/>
                <w:numId w:val="1"/>
              </w:numPr>
              <w:adjustRightInd w:val="0"/>
              <w:snapToGrid w:val="0"/>
              <w:rPr>
                <w:rFonts w:ascii="宋体" w:hAnsi="宋体" w:cs="宋体"/>
                <w:kern w:val="0"/>
                <w:szCs w:val="21"/>
              </w:rPr>
            </w:pPr>
          </w:p>
        </w:tc>
        <w:tc>
          <w:tcPr>
            <w:tcW w:w="2800" w:type="dxa"/>
            <w:vAlign w:val="center"/>
          </w:tcPr>
          <w:p>
            <w:pPr>
              <w:widowControl/>
              <w:adjustRightInd w:val="0"/>
              <w:snapToGrid w:val="0"/>
              <w:rPr>
                <w:rFonts w:ascii="宋体" w:hAnsi="宋体"/>
                <w:szCs w:val="21"/>
                <w:lang w:val="hr-HR"/>
              </w:rPr>
            </w:pPr>
            <w:r>
              <w:rPr>
                <w:rFonts w:hint="eastAsia" w:ascii="宋体" w:hAnsi="宋体"/>
                <w:szCs w:val="21"/>
                <w:lang w:val="hr-HR"/>
              </w:rPr>
              <w:t>具有履行合同所必需的设备和专业技术能力</w:t>
            </w:r>
          </w:p>
        </w:tc>
        <w:tc>
          <w:tcPr>
            <w:tcW w:w="4536" w:type="dxa"/>
            <w:vAlign w:val="center"/>
          </w:tcPr>
          <w:p>
            <w:pPr>
              <w:snapToGrid w:val="0"/>
              <w:rPr>
                <w:rFonts w:ascii="宋体" w:hAnsi="宋体"/>
                <w:bCs/>
                <w:szCs w:val="21"/>
              </w:rPr>
            </w:pPr>
            <w:r>
              <w:rPr>
                <w:rFonts w:hint="eastAsia" w:ascii="宋体" w:hAnsi="宋体"/>
                <w:bCs/>
                <w:szCs w:val="21"/>
              </w:rPr>
              <w:t>由供应商提供书面承诺及声明</w:t>
            </w:r>
            <w:r>
              <w:t>，或提供相应证明材料。</w:t>
            </w:r>
          </w:p>
        </w:tc>
        <w:tc>
          <w:tcPr>
            <w:tcW w:w="1298" w:type="dxa"/>
          </w:tcPr>
          <w:p>
            <w:pPr>
              <w:snapToGrid w:val="0"/>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Merge w:val="continue"/>
            <w:vAlign w:val="center"/>
          </w:tcPr>
          <w:p>
            <w:pPr>
              <w:widowControl/>
              <w:numPr>
                <w:ilvl w:val="0"/>
                <w:numId w:val="1"/>
              </w:numPr>
              <w:adjustRightInd w:val="0"/>
              <w:snapToGrid w:val="0"/>
              <w:rPr>
                <w:rFonts w:ascii="宋体" w:hAnsi="宋体" w:cs="宋体"/>
                <w:kern w:val="0"/>
                <w:szCs w:val="21"/>
              </w:rPr>
            </w:pPr>
          </w:p>
        </w:tc>
        <w:tc>
          <w:tcPr>
            <w:tcW w:w="2800" w:type="dxa"/>
            <w:vAlign w:val="center"/>
          </w:tcPr>
          <w:p>
            <w:pPr>
              <w:widowControl/>
              <w:adjustRightInd w:val="0"/>
              <w:snapToGrid w:val="0"/>
              <w:rPr>
                <w:rFonts w:ascii="宋体" w:hAnsi="宋体"/>
                <w:szCs w:val="21"/>
                <w:lang w:val="hr-HR"/>
              </w:rPr>
            </w:pPr>
            <w:r>
              <w:rPr>
                <w:rFonts w:hint="eastAsia" w:ascii="宋体" w:hAnsi="宋体"/>
                <w:szCs w:val="21"/>
                <w:lang w:val="hr-HR"/>
              </w:rPr>
              <w:t>有依法缴纳税收和社会保障资金的良好记录</w:t>
            </w:r>
          </w:p>
        </w:tc>
        <w:tc>
          <w:tcPr>
            <w:tcW w:w="4536" w:type="dxa"/>
            <w:vAlign w:val="center"/>
          </w:tcPr>
          <w:p>
            <w:pPr>
              <w:adjustRightInd w:val="0"/>
              <w:snapToGrid w:val="0"/>
              <w:rPr>
                <w:rFonts w:ascii="宋体" w:hAnsi="宋体"/>
                <w:b/>
                <w:bCs/>
                <w:szCs w:val="21"/>
              </w:rPr>
            </w:pPr>
            <w:r>
              <w:rPr>
                <w:rFonts w:hint="eastAsia" w:ascii="宋体" w:hAnsi="宋体"/>
                <w:b/>
                <w:szCs w:val="21"/>
              </w:rPr>
              <w:t>由供应商对</w:t>
            </w:r>
            <w:r>
              <w:rPr>
                <w:rFonts w:ascii="宋体" w:hAnsi="宋体"/>
                <w:b/>
                <w:szCs w:val="21"/>
              </w:rPr>
              <w:t>以下内容</w:t>
            </w:r>
            <w:r>
              <w:rPr>
                <w:rFonts w:hint="eastAsia" w:ascii="宋体" w:hAnsi="宋体"/>
                <w:b/>
                <w:szCs w:val="21"/>
              </w:rPr>
              <w:t>提供书面承诺及声明</w:t>
            </w:r>
            <w:r>
              <w:rPr>
                <w:rFonts w:ascii="宋体" w:hAnsi="宋体"/>
                <w:b/>
                <w:szCs w:val="21"/>
              </w:rPr>
              <w:t>，或提供</w:t>
            </w:r>
            <w:r>
              <w:rPr>
                <w:rFonts w:hint="eastAsia" w:ascii="宋体" w:hAnsi="宋体"/>
                <w:b/>
                <w:szCs w:val="21"/>
              </w:rPr>
              <w:t>相应</w:t>
            </w:r>
            <w:r>
              <w:rPr>
                <w:rFonts w:ascii="宋体" w:hAnsi="宋体"/>
                <w:b/>
                <w:szCs w:val="21"/>
              </w:rPr>
              <w:t>证明材料。</w:t>
            </w:r>
          </w:p>
          <w:p>
            <w:pPr>
              <w:adjustRightInd w:val="0"/>
              <w:snapToGrid w:val="0"/>
              <w:ind w:firstLine="420" w:firstLineChars="200"/>
              <w:rPr>
                <w:rFonts w:ascii="宋体" w:hAnsi="宋体"/>
                <w:szCs w:val="21"/>
                <w:lang w:val="hr-HR"/>
              </w:rPr>
            </w:pPr>
            <w:r>
              <w:rPr>
                <w:rFonts w:hint="eastAsia" w:ascii="宋体" w:hAnsi="宋体"/>
                <w:szCs w:val="21"/>
                <w:lang w:val="hr-HR"/>
              </w:rPr>
              <w:t>供应商依法缴纳税收：本项目公告发布时间前</w:t>
            </w:r>
            <w:r>
              <w:rPr>
                <w:rFonts w:hint="eastAsia" w:ascii="宋体" w:hAnsi="宋体"/>
                <w:szCs w:val="21"/>
              </w:rPr>
              <w:t>12个月内</w:t>
            </w:r>
            <w:r>
              <w:rPr>
                <w:rFonts w:hint="eastAsia" w:ascii="宋体" w:hAnsi="宋体"/>
                <w:szCs w:val="21"/>
                <w:lang w:val="hr-HR"/>
              </w:rPr>
              <w:t>（至少有1个月）缴纳税收的凭据（完税证、缴款书、印花税票、银行代扣（代缴）转账凭证等均可）；</w:t>
            </w:r>
          </w:p>
          <w:p>
            <w:pPr>
              <w:adjustRightInd w:val="0"/>
              <w:snapToGrid w:val="0"/>
              <w:ind w:firstLine="420" w:firstLineChars="200"/>
              <w:rPr>
                <w:rFonts w:ascii="宋体" w:hAnsi="宋体"/>
                <w:szCs w:val="21"/>
                <w:lang w:val="hr-HR"/>
              </w:rPr>
            </w:pPr>
            <w:r>
              <w:rPr>
                <w:rFonts w:hint="eastAsia" w:ascii="宋体" w:hAnsi="宋体"/>
                <w:szCs w:val="21"/>
                <w:lang w:val="hr-HR"/>
              </w:rPr>
              <w:t>供应商依法缴纳社会保障资金：本项目公告发布时间前</w:t>
            </w:r>
            <w:r>
              <w:rPr>
                <w:rFonts w:hint="eastAsia" w:ascii="宋体" w:hAnsi="宋体"/>
                <w:szCs w:val="21"/>
              </w:rPr>
              <w:t>12个月内</w:t>
            </w:r>
            <w:r>
              <w:rPr>
                <w:rFonts w:hint="eastAsia" w:ascii="宋体" w:hAnsi="宋体"/>
                <w:szCs w:val="21"/>
                <w:lang w:val="hr-HR"/>
              </w:rPr>
              <w:t>（至少有1个月）缴纳社会保险的凭据（专用收据或社会保险交纳清单）；</w:t>
            </w:r>
          </w:p>
          <w:p>
            <w:pPr>
              <w:adjustRightInd w:val="0"/>
              <w:snapToGrid w:val="0"/>
              <w:ind w:firstLine="420" w:firstLineChars="200"/>
              <w:rPr>
                <w:rFonts w:ascii="宋体" w:hAnsi="宋体"/>
                <w:szCs w:val="21"/>
                <w:lang w:val="hr-HR"/>
              </w:rPr>
            </w:pPr>
            <w:r>
              <w:rPr>
                <w:rFonts w:hint="eastAsia" w:ascii="宋体" w:hAnsi="宋体"/>
                <w:szCs w:val="21"/>
                <w:lang w:val="hr-HR"/>
              </w:rPr>
              <w:t>供应商为其他组织或自然人的，也应满足</w:t>
            </w:r>
            <w:r>
              <w:rPr>
                <w:rFonts w:ascii="宋体" w:hAnsi="宋体"/>
                <w:szCs w:val="21"/>
                <w:lang w:val="hr-HR"/>
              </w:rPr>
              <w:t>以上</w:t>
            </w:r>
            <w:r>
              <w:rPr>
                <w:rFonts w:hint="eastAsia" w:ascii="宋体" w:hAnsi="宋体"/>
                <w:szCs w:val="21"/>
                <w:lang w:val="hr-HR"/>
              </w:rPr>
              <w:t>要求；</w:t>
            </w:r>
          </w:p>
          <w:p>
            <w:pPr>
              <w:adjustRightInd w:val="0"/>
              <w:snapToGrid w:val="0"/>
              <w:ind w:firstLine="420" w:firstLineChars="200"/>
              <w:rPr>
                <w:rFonts w:ascii="宋体" w:hAnsi="宋体"/>
                <w:szCs w:val="21"/>
                <w:lang w:val="hr-HR"/>
              </w:rPr>
            </w:pPr>
            <w:r>
              <w:rPr>
                <w:rFonts w:hint="eastAsia" w:ascii="宋体" w:hAnsi="宋体"/>
                <w:szCs w:val="21"/>
                <w:lang w:val="hr-HR"/>
              </w:rPr>
              <w:t>递交投标文件截止时间的当月成立但因税务机关原因导致其尚未依法缴纳税收的供应商，提供将依法缴纳税收承诺书原件（格式自拟），该承诺书视同税收缴纳凭据。</w:t>
            </w:r>
          </w:p>
          <w:p>
            <w:pPr>
              <w:adjustRightInd w:val="0"/>
              <w:snapToGrid w:val="0"/>
              <w:ind w:firstLine="420" w:firstLineChars="200"/>
              <w:rPr>
                <w:rFonts w:ascii="宋体" w:hAnsi="宋体"/>
                <w:szCs w:val="21"/>
                <w:lang w:val="hr-HR"/>
              </w:rPr>
            </w:pPr>
            <w:r>
              <w:rPr>
                <w:rFonts w:hint="eastAsia" w:ascii="宋体" w:hAnsi="宋体"/>
                <w:szCs w:val="21"/>
                <w:lang w:val="hr-HR"/>
              </w:rPr>
              <w:t>递交投标文件截止时间的当月成立但因社会保障资金管理机关原因导致其尚未依法缴纳社会保障资金的供应商，提供将依法缴纳社会保障资金承诺书原件（格式自拟），该承诺书视同社会保险凭据。</w:t>
            </w:r>
          </w:p>
          <w:p>
            <w:pPr>
              <w:adjustRightInd w:val="0"/>
              <w:snapToGrid w:val="0"/>
              <w:ind w:firstLine="420" w:firstLineChars="200"/>
              <w:rPr>
                <w:rFonts w:ascii="宋体" w:hAnsi="宋体"/>
                <w:szCs w:val="21"/>
                <w:lang w:val="hr-HR"/>
              </w:rPr>
            </w:pPr>
            <w:r>
              <w:rPr>
                <w:rFonts w:hint="eastAsia" w:ascii="宋体" w:hAnsi="宋体"/>
                <w:szCs w:val="21"/>
                <w:lang w:val="hr-HR"/>
              </w:rPr>
              <w:t>依法免税或不需要缴纳社会保障资金的供应商，具有相应文件证明其依法免税或不需要交纳社会保障资金。</w:t>
            </w:r>
          </w:p>
          <w:p>
            <w:pPr>
              <w:snapToGrid w:val="0"/>
              <w:spacing w:line="300" w:lineRule="auto"/>
              <w:ind w:firstLine="422" w:firstLineChars="200"/>
              <w:rPr>
                <w:rFonts w:ascii="宋体" w:hAnsi="宋体"/>
                <w:bCs/>
                <w:szCs w:val="21"/>
              </w:rPr>
            </w:pPr>
            <w:r>
              <w:rPr>
                <w:rFonts w:hint="eastAsia" w:ascii="宋体" w:hAnsi="宋体"/>
                <w:b/>
                <w:szCs w:val="21"/>
                <w:lang w:val="hr-HR"/>
              </w:rPr>
              <w:t>备注：如果供应商</w:t>
            </w:r>
            <w:r>
              <w:rPr>
                <w:rFonts w:ascii="宋体" w:hAnsi="宋体"/>
                <w:b/>
                <w:szCs w:val="21"/>
                <w:lang w:val="hr-HR"/>
              </w:rPr>
              <w:t>同时提供了</w:t>
            </w:r>
            <w:r>
              <w:rPr>
                <w:rFonts w:hint="eastAsia" w:ascii="宋体" w:hAnsi="宋体"/>
                <w:b/>
                <w:szCs w:val="21"/>
                <w:lang w:val="hr-HR"/>
              </w:rPr>
              <w:t>1）</w:t>
            </w:r>
            <w:r>
              <w:rPr>
                <w:rFonts w:ascii="宋体" w:hAnsi="宋体"/>
                <w:b/>
                <w:szCs w:val="21"/>
                <w:lang w:val="hr-HR"/>
              </w:rPr>
              <w:t>书面承诺及声明、</w:t>
            </w:r>
            <w:r>
              <w:rPr>
                <w:rFonts w:hint="eastAsia" w:ascii="宋体" w:hAnsi="宋体"/>
                <w:b/>
                <w:szCs w:val="21"/>
                <w:lang w:val="hr-HR"/>
              </w:rPr>
              <w:t>2）</w:t>
            </w:r>
            <w:r>
              <w:rPr>
                <w:rFonts w:ascii="宋体" w:hAnsi="宋体"/>
                <w:b/>
                <w:szCs w:val="21"/>
                <w:lang w:val="hr-HR"/>
              </w:rPr>
              <w:t>相应证明材料</w:t>
            </w:r>
            <w:r>
              <w:rPr>
                <w:rFonts w:hint="eastAsia" w:ascii="宋体" w:hAnsi="宋体"/>
                <w:b/>
                <w:szCs w:val="21"/>
                <w:lang w:val="hr-HR"/>
              </w:rPr>
              <w:t>，且二者</w:t>
            </w:r>
            <w:r>
              <w:rPr>
                <w:rFonts w:ascii="宋体" w:hAnsi="宋体"/>
                <w:b/>
                <w:szCs w:val="21"/>
                <w:lang w:val="hr-HR"/>
              </w:rPr>
              <w:t>内容不一致的，</w:t>
            </w:r>
            <w:r>
              <w:rPr>
                <w:rFonts w:hint="eastAsia" w:ascii="宋体" w:hAnsi="宋体"/>
                <w:b/>
                <w:szCs w:val="21"/>
                <w:lang w:val="hr-HR"/>
              </w:rPr>
              <w:t>评审</w:t>
            </w:r>
            <w:r>
              <w:rPr>
                <w:rFonts w:ascii="宋体" w:hAnsi="宋体"/>
                <w:b/>
                <w:szCs w:val="21"/>
                <w:lang w:val="hr-HR"/>
              </w:rPr>
              <w:t>专家有权</w:t>
            </w:r>
            <w:r>
              <w:rPr>
                <w:rFonts w:hint="eastAsia" w:ascii="宋体" w:hAnsi="宋体"/>
                <w:b/>
                <w:szCs w:val="21"/>
                <w:lang w:val="hr-HR"/>
              </w:rPr>
              <w:t>任选</w:t>
            </w:r>
            <w:r>
              <w:rPr>
                <w:rFonts w:ascii="宋体" w:hAnsi="宋体"/>
                <w:b/>
                <w:szCs w:val="21"/>
                <w:lang w:val="hr-HR"/>
              </w:rPr>
              <w:t>其中一种进行</w:t>
            </w:r>
            <w:r>
              <w:rPr>
                <w:rFonts w:hint="eastAsia" w:ascii="宋体" w:hAnsi="宋体"/>
                <w:b/>
                <w:szCs w:val="21"/>
                <w:lang w:val="hr-HR"/>
              </w:rPr>
              <w:t>评审</w:t>
            </w:r>
            <w:r>
              <w:rPr>
                <w:rFonts w:ascii="宋体" w:hAnsi="宋体"/>
                <w:b/>
                <w:szCs w:val="21"/>
                <w:lang w:val="hr-HR"/>
              </w:rPr>
              <w:t>，</w:t>
            </w:r>
            <w:r>
              <w:rPr>
                <w:rFonts w:hint="eastAsia" w:ascii="宋体" w:hAnsi="宋体"/>
                <w:b/>
                <w:szCs w:val="21"/>
                <w:lang w:val="hr-HR"/>
              </w:rPr>
              <w:t>由</w:t>
            </w:r>
            <w:r>
              <w:rPr>
                <w:rFonts w:ascii="宋体" w:hAnsi="宋体"/>
                <w:b/>
                <w:szCs w:val="21"/>
                <w:lang w:val="hr-HR"/>
              </w:rPr>
              <w:t>供应商自行承担一切后果。</w:t>
            </w:r>
          </w:p>
        </w:tc>
        <w:tc>
          <w:tcPr>
            <w:tcW w:w="1298" w:type="dxa"/>
          </w:tcPr>
          <w:p>
            <w:pPr>
              <w:adjustRightInd w:val="0"/>
              <w:snapToGrid w:val="0"/>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Merge w:val="continue"/>
            <w:vAlign w:val="center"/>
          </w:tcPr>
          <w:p>
            <w:pPr>
              <w:widowControl/>
              <w:numPr>
                <w:ilvl w:val="0"/>
                <w:numId w:val="1"/>
              </w:numPr>
              <w:adjustRightInd w:val="0"/>
              <w:snapToGrid w:val="0"/>
              <w:rPr>
                <w:rFonts w:ascii="宋体" w:hAnsi="宋体" w:cs="宋体"/>
                <w:kern w:val="0"/>
                <w:szCs w:val="21"/>
              </w:rPr>
            </w:pPr>
          </w:p>
        </w:tc>
        <w:tc>
          <w:tcPr>
            <w:tcW w:w="2800" w:type="dxa"/>
            <w:vAlign w:val="center"/>
          </w:tcPr>
          <w:p>
            <w:pPr>
              <w:widowControl/>
              <w:adjustRightInd w:val="0"/>
              <w:snapToGrid w:val="0"/>
              <w:rPr>
                <w:rFonts w:ascii="宋体" w:hAnsi="宋体"/>
                <w:szCs w:val="21"/>
                <w:lang w:val="hr-HR"/>
              </w:rPr>
            </w:pPr>
            <w:r>
              <w:rPr>
                <w:rFonts w:hint="eastAsia" w:ascii="宋体" w:hAnsi="宋体"/>
                <w:szCs w:val="21"/>
                <w:lang w:val="hr-HR"/>
              </w:rPr>
              <w:t>参加采购活动前三年内，在经营活动中没有重大违法记录</w:t>
            </w:r>
          </w:p>
        </w:tc>
        <w:tc>
          <w:tcPr>
            <w:tcW w:w="4536" w:type="dxa"/>
            <w:vAlign w:val="center"/>
          </w:tcPr>
          <w:p>
            <w:pPr>
              <w:widowControl/>
              <w:adjustRightInd w:val="0"/>
              <w:snapToGrid w:val="0"/>
              <w:rPr>
                <w:rFonts w:ascii="宋体" w:hAnsi="宋体"/>
                <w:szCs w:val="21"/>
                <w:lang w:val="hr-HR"/>
              </w:rPr>
            </w:pPr>
            <w:r>
              <w:rPr>
                <w:rFonts w:hint="eastAsia" w:ascii="宋体" w:hAnsi="宋体"/>
                <w:bCs/>
                <w:szCs w:val="21"/>
              </w:rPr>
              <w:t>由供应商提供书面承诺及声明</w:t>
            </w:r>
            <w:r>
              <w:t>，或提供相应证明材料。</w:t>
            </w:r>
          </w:p>
        </w:tc>
        <w:tc>
          <w:tcPr>
            <w:tcW w:w="1298" w:type="dxa"/>
          </w:tcPr>
          <w:p>
            <w:pPr>
              <w:widowControl/>
              <w:adjustRightInd w:val="0"/>
              <w:snapToGrid w:val="0"/>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Merge w:val="continue"/>
            <w:vAlign w:val="center"/>
          </w:tcPr>
          <w:p>
            <w:pPr>
              <w:widowControl/>
              <w:numPr>
                <w:ilvl w:val="0"/>
                <w:numId w:val="1"/>
              </w:numPr>
              <w:adjustRightInd w:val="0"/>
              <w:snapToGrid w:val="0"/>
              <w:rPr>
                <w:rFonts w:ascii="宋体" w:hAnsi="宋体" w:cs="宋体"/>
                <w:kern w:val="0"/>
                <w:szCs w:val="21"/>
              </w:rPr>
            </w:pPr>
          </w:p>
        </w:tc>
        <w:tc>
          <w:tcPr>
            <w:tcW w:w="2800" w:type="dxa"/>
            <w:vAlign w:val="center"/>
          </w:tcPr>
          <w:p>
            <w:pPr>
              <w:widowControl/>
              <w:adjustRightInd w:val="0"/>
              <w:snapToGrid w:val="0"/>
              <w:rPr>
                <w:rFonts w:ascii="宋体" w:hAnsi="宋体"/>
                <w:szCs w:val="21"/>
                <w:lang w:val="hr-HR"/>
              </w:rPr>
            </w:pPr>
            <w:r>
              <w:rPr>
                <w:rFonts w:hint="eastAsia" w:ascii="宋体" w:hAnsi="宋体"/>
                <w:szCs w:val="21"/>
                <w:lang w:val="hr-HR"/>
              </w:rPr>
              <w:t>法律、行政法规规定的其他条件</w:t>
            </w:r>
          </w:p>
        </w:tc>
        <w:tc>
          <w:tcPr>
            <w:tcW w:w="4536" w:type="dxa"/>
            <w:vAlign w:val="center"/>
          </w:tcPr>
          <w:p>
            <w:pPr>
              <w:widowControl/>
              <w:adjustRightInd w:val="0"/>
              <w:snapToGrid w:val="0"/>
              <w:rPr>
                <w:rFonts w:ascii="宋体" w:hAnsi="宋体"/>
                <w:szCs w:val="21"/>
                <w:lang w:val="hr-HR"/>
              </w:rPr>
            </w:pPr>
            <w:r>
              <w:rPr>
                <w:rFonts w:hint="eastAsia" w:ascii="宋体" w:hAnsi="宋体"/>
                <w:bCs/>
                <w:szCs w:val="21"/>
              </w:rPr>
              <w:t>由供应商提供书面承诺及声明</w:t>
            </w:r>
            <w:r>
              <w:t>，或提供相应证明材料。</w:t>
            </w:r>
          </w:p>
        </w:tc>
        <w:tc>
          <w:tcPr>
            <w:tcW w:w="1298" w:type="dxa"/>
          </w:tcPr>
          <w:p>
            <w:pPr>
              <w:widowControl/>
              <w:adjustRightInd w:val="0"/>
              <w:snapToGrid w:val="0"/>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Align w:val="center"/>
          </w:tcPr>
          <w:p>
            <w:r>
              <w:rPr>
                <w:rFonts w:hint="eastAsia"/>
              </w:rPr>
              <w:t>2</w:t>
            </w:r>
          </w:p>
        </w:tc>
        <w:tc>
          <w:tcPr>
            <w:tcW w:w="2800" w:type="dxa"/>
            <w:vAlign w:val="center"/>
          </w:tcPr>
          <w:p>
            <w:pPr>
              <w:widowControl/>
              <w:adjustRightInd w:val="0"/>
              <w:snapToGrid w:val="0"/>
              <w:rPr>
                <w:rFonts w:ascii="宋体" w:hAnsi="宋体"/>
                <w:szCs w:val="21"/>
                <w:lang w:val="hr-HR"/>
              </w:rPr>
            </w:pPr>
            <w:r>
              <w:rPr>
                <w:rFonts w:hint="eastAsia" w:ascii="宋体" w:hAnsi="宋体" w:cs="宋体"/>
                <w:szCs w:val="21"/>
              </w:rPr>
              <w:t>单位负责人为同一人或者存在直接控股、管理关系的不同的投标人，不得参加本项目同一合同项下的采购活动</w:t>
            </w:r>
          </w:p>
        </w:tc>
        <w:tc>
          <w:tcPr>
            <w:tcW w:w="4536" w:type="dxa"/>
            <w:vAlign w:val="center"/>
          </w:tcPr>
          <w:p>
            <w:pPr>
              <w:widowControl/>
              <w:adjustRightInd w:val="0"/>
              <w:snapToGrid w:val="0"/>
              <w:rPr>
                <w:rFonts w:ascii="宋体" w:hAnsi="宋体"/>
                <w:szCs w:val="21"/>
                <w:lang w:val="hr-HR"/>
              </w:rPr>
            </w:pPr>
            <w:r>
              <w:rPr>
                <w:rFonts w:hint="eastAsia" w:ascii="宋体" w:hAnsi="宋体"/>
                <w:szCs w:val="21"/>
                <w:lang w:val="hr-HR"/>
              </w:rPr>
              <w:t>由供应商在《响应函》中声明</w:t>
            </w:r>
          </w:p>
        </w:tc>
        <w:tc>
          <w:tcPr>
            <w:tcW w:w="1298" w:type="dxa"/>
          </w:tcPr>
          <w:p>
            <w:pPr>
              <w:widowControl/>
              <w:adjustRightInd w:val="0"/>
              <w:snapToGrid w:val="0"/>
              <w:rPr>
                <w:rFonts w:ascii="宋体" w:hAnsi="宋体"/>
                <w:szCs w:val="21"/>
                <w:lang w:val="hr-H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Align w:val="center"/>
          </w:tcPr>
          <w:p>
            <w:r>
              <w:rPr>
                <w:rFonts w:hint="eastAsia"/>
              </w:rPr>
              <w:t>3</w:t>
            </w:r>
          </w:p>
        </w:tc>
        <w:tc>
          <w:tcPr>
            <w:tcW w:w="2800" w:type="dxa"/>
            <w:vAlign w:val="center"/>
          </w:tcPr>
          <w:p>
            <w:pPr>
              <w:widowControl/>
              <w:adjustRightInd w:val="0"/>
              <w:snapToGrid w:val="0"/>
              <w:rPr>
                <w:rFonts w:ascii="宋体" w:hAnsi="宋体" w:cs="宋体"/>
                <w:szCs w:val="21"/>
              </w:rPr>
            </w:pPr>
            <w:r>
              <w:rPr>
                <w:rFonts w:hint="eastAsia" w:ascii="宋体" w:hAnsi="宋体" w:cs="宋体"/>
                <w:szCs w:val="21"/>
              </w:rPr>
              <w:t>为本采购项目提供整体设计、规范编制或者项目管理、监理、检测等服务的，不得再参加本项目的其他招标采购活动。</w:t>
            </w:r>
          </w:p>
        </w:tc>
        <w:tc>
          <w:tcPr>
            <w:tcW w:w="4536" w:type="dxa"/>
            <w:vAlign w:val="center"/>
          </w:tcPr>
          <w:p>
            <w:pPr>
              <w:widowControl/>
              <w:adjustRightInd w:val="0"/>
              <w:snapToGrid w:val="0"/>
              <w:rPr>
                <w:rFonts w:ascii="宋体" w:hAnsi="宋体"/>
                <w:szCs w:val="21"/>
                <w:lang w:val="hr-HR"/>
              </w:rPr>
            </w:pPr>
            <w:r>
              <w:rPr>
                <w:rFonts w:hint="eastAsia" w:ascii="宋体" w:hAnsi="宋体"/>
                <w:szCs w:val="21"/>
                <w:lang w:val="hr-HR"/>
              </w:rPr>
              <w:t>由供应商在《响应函》中声明</w:t>
            </w:r>
          </w:p>
        </w:tc>
        <w:tc>
          <w:tcPr>
            <w:tcW w:w="1298" w:type="dxa"/>
          </w:tcPr>
          <w:p>
            <w:pPr>
              <w:widowControl/>
              <w:adjustRightInd w:val="0"/>
              <w:snapToGrid w:val="0"/>
              <w:rPr>
                <w:rFonts w:ascii="宋体" w:hAnsi="宋体"/>
                <w:szCs w:val="21"/>
                <w:lang w:val="hr-H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Align w:val="center"/>
          </w:tcPr>
          <w:p>
            <w:r>
              <w:rPr>
                <w:rFonts w:hint="eastAsia"/>
              </w:rPr>
              <w:t>4</w:t>
            </w:r>
          </w:p>
        </w:tc>
        <w:tc>
          <w:tcPr>
            <w:tcW w:w="2800" w:type="dxa"/>
            <w:vAlign w:val="center"/>
          </w:tcPr>
          <w:p>
            <w:pPr>
              <w:widowControl/>
              <w:adjustRightInd w:val="0"/>
              <w:snapToGrid w:val="0"/>
              <w:rPr>
                <w:rFonts w:ascii="宋体" w:hAnsi="宋体" w:cs="宋体"/>
                <w:szCs w:val="21"/>
              </w:rPr>
            </w:pPr>
            <w:r>
              <w:rPr>
                <w:rFonts w:hint="eastAsia" w:ascii="宋体" w:hAnsi="宋体" w:cs="宋体"/>
                <w:szCs w:val="21"/>
              </w:rPr>
              <w:t>未被列入失信被执行人、</w:t>
            </w:r>
            <w:r>
              <w:rPr>
                <w:rFonts w:hint="eastAsia" w:cs="Segoe UI"/>
                <w:color w:val="333333"/>
                <w:sz w:val="21"/>
                <w:szCs w:val="21"/>
              </w:rPr>
              <w:t>重大税收违法</w:t>
            </w:r>
            <w:r>
              <w:rPr>
                <w:rFonts w:hint="eastAsia" w:cs="Segoe UI"/>
                <w:color w:val="333333"/>
                <w:sz w:val="21"/>
                <w:szCs w:val="21"/>
                <w:lang w:val="en-US" w:eastAsia="zh-CN"/>
              </w:rPr>
              <w:t>失信主体</w:t>
            </w:r>
            <w:r>
              <w:rPr>
                <w:rFonts w:hint="eastAsia" w:ascii="宋体" w:hAnsi="宋体" w:cs="宋体"/>
                <w:szCs w:val="21"/>
              </w:rPr>
              <w:t>，未被列入政府采购严重违法失信行为记录名单。</w:t>
            </w:r>
          </w:p>
        </w:tc>
        <w:tc>
          <w:tcPr>
            <w:tcW w:w="4536" w:type="dxa"/>
            <w:vAlign w:val="center"/>
          </w:tcPr>
          <w:p>
            <w:pPr>
              <w:widowControl/>
              <w:adjustRightInd w:val="0"/>
              <w:snapToGrid w:val="0"/>
              <w:rPr>
                <w:lang w:val="hr-HR"/>
              </w:rPr>
            </w:pPr>
            <w:r>
              <w:rPr>
                <w:rFonts w:ascii="宋体" w:hAnsi="宋体"/>
                <w:szCs w:val="21"/>
                <w:lang w:val="hr-HR"/>
              </w:rPr>
              <w:t>以采购人和采购代理机构在</w:t>
            </w:r>
            <w:r>
              <w:rPr>
                <w:rFonts w:hint="eastAsia" w:ascii="宋体" w:hAnsi="宋体"/>
                <w:szCs w:val="21"/>
                <w:lang w:val="hr-HR"/>
              </w:rPr>
              <w:t>递交响应文件</w:t>
            </w:r>
            <w:r>
              <w:rPr>
                <w:rFonts w:ascii="宋体" w:hAnsi="宋体"/>
                <w:szCs w:val="21"/>
                <w:lang w:val="hr-HR"/>
              </w:rPr>
              <w:t>截止日在“信用中国”网站（www.creditchina.gov.cn）及中国政府采购网(www.ccgp.gov.cn)查询</w:t>
            </w:r>
            <w:r>
              <w:rPr>
                <w:rFonts w:hint="eastAsia" w:ascii="宋体" w:hAnsi="宋体"/>
                <w:szCs w:val="21"/>
                <w:lang w:val="hr-HR"/>
              </w:rPr>
              <w:t>的</w:t>
            </w:r>
            <w:r>
              <w:rPr>
                <w:rFonts w:ascii="宋体" w:hAnsi="宋体"/>
                <w:szCs w:val="21"/>
                <w:lang w:val="hr-HR"/>
              </w:rPr>
              <w:t>供应商</w:t>
            </w:r>
            <w:r>
              <w:rPr>
                <w:rFonts w:hint="eastAsia" w:ascii="宋体" w:hAnsi="宋体"/>
                <w:szCs w:val="21"/>
                <w:lang w:val="hr-HR"/>
              </w:rPr>
              <w:t>参加政府采购活动前三年内的</w:t>
            </w:r>
            <w:r>
              <w:rPr>
                <w:rFonts w:ascii="宋体" w:hAnsi="宋体"/>
                <w:szCs w:val="21"/>
                <w:lang w:val="hr-HR"/>
              </w:rPr>
              <w:t>结果为准（采购人和采购代理机构对信用信息查询记录和证据截图或下载存档）</w:t>
            </w:r>
            <w:r>
              <w:rPr>
                <w:rFonts w:hint="eastAsia" w:ascii="宋体" w:hAnsi="宋体"/>
                <w:szCs w:val="21"/>
                <w:lang w:val="hr-HR"/>
              </w:rPr>
              <w:t>。</w:t>
            </w:r>
          </w:p>
        </w:tc>
        <w:tc>
          <w:tcPr>
            <w:tcW w:w="1298" w:type="dxa"/>
          </w:tcPr>
          <w:p>
            <w:pPr>
              <w:widowControl/>
              <w:adjustRightInd w:val="0"/>
              <w:snapToGrid w:val="0"/>
              <w:rPr>
                <w:rFonts w:ascii="宋体" w:hAnsi="宋体"/>
                <w:szCs w:val="21"/>
                <w:lang w:val="hr-H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Align w:val="center"/>
          </w:tcPr>
          <w:p>
            <w:r>
              <w:rPr>
                <w:rFonts w:hint="eastAsia"/>
              </w:rPr>
              <w:t>6</w:t>
            </w:r>
          </w:p>
        </w:tc>
        <w:tc>
          <w:tcPr>
            <w:tcW w:w="2800" w:type="dxa"/>
          </w:tcPr>
          <w:p>
            <w:pPr>
              <w:widowControl/>
              <w:adjustRightInd w:val="0"/>
              <w:snapToGrid w:val="0"/>
              <w:jc w:val="center"/>
              <w:rPr>
                <w:rFonts w:ascii="宋体" w:hAnsi="宋体" w:cs="宋体"/>
                <w:szCs w:val="21"/>
              </w:rPr>
            </w:pPr>
            <w:r>
              <w:rPr>
                <w:rFonts w:hint="eastAsia" w:ascii="宋体" w:hAnsi="宋体" w:cs="宋体"/>
                <w:szCs w:val="21"/>
              </w:rPr>
              <w:t>落实政府采购政策需满足的资格要求：本项目专门面向中小微企业采购，本项目所需工程应由中小企业承建，即工程施工单位为中小企业（应提供《中小企业声明函》，否则将视为无效响应文件。本磋商文件所称“中小企业”详见《政府采购促进中小企业发展管理办法》第二条）</w:t>
            </w:r>
          </w:p>
        </w:tc>
        <w:tc>
          <w:tcPr>
            <w:tcW w:w="4536" w:type="dxa"/>
            <w:vAlign w:val="center"/>
          </w:tcPr>
          <w:p>
            <w:pPr>
              <w:jc w:val="left"/>
              <w:rPr>
                <w:rFonts w:ascii="宋体" w:hAnsi="宋体" w:cs="宋体"/>
                <w:szCs w:val="21"/>
              </w:rPr>
            </w:pPr>
            <w:r>
              <w:rPr>
                <w:rFonts w:hint="eastAsia" w:ascii="宋体" w:hAnsi="宋体" w:cs="宋体"/>
                <w:szCs w:val="21"/>
              </w:rPr>
              <w:t>由供应商提供有效的《中小企业声明函》</w:t>
            </w:r>
          </w:p>
        </w:tc>
        <w:tc>
          <w:tcPr>
            <w:tcW w:w="1298" w:type="dxa"/>
          </w:tcPr>
          <w:p>
            <w:pPr>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Align w:val="center"/>
          </w:tcPr>
          <w:p>
            <w:r>
              <w:rPr>
                <w:rFonts w:hint="eastAsia"/>
              </w:rPr>
              <w:t>7</w:t>
            </w:r>
          </w:p>
        </w:tc>
        <w:tc>
          <w:tcPr>
            <w:tcW w:w="2800" w:type="dxa"/>
            <w:vAlign w:val="center"/>
          </w:tcPr>
          <w:p>
            <w:pPr>
              <w:widowControl/>
              <w:adjustRightInd w:val="0"/>
              <w:snapToGrid w:val="0"/>
              <w:jc w:val="left"/>
              <w:rPr>
                <w:rFonts w:hint="eastAsia"/>
              </w:rPr>
            </w:pPr>
            <w:r>
              <w:rPr>
                <w:rFonts w:hint="eastAsia"/>
              </w:rPr>
              <w:t xml:space="preserve">（1）供应商须具备建筑装修装饰工程专业承包二级或以上资质； </w:t>
            </w:r>
          </w:p>
          <w:p>
            <w:pPr>
              <w:widowControl/>
              <w:adjustRightInd w:val="0"/>
              <w:snapToGrid w:val="0"/>
              <w:jc w:val="left"/>
              <w:rPr>
                <w:rFonts w:hint="eastAsia"/>
              </w:rPr>
            </w:pPr>
            <w:r>
              <w:rPr>
                <w:rFonts w:hint="eastAsia"/>
              </w:rPr>
              <w:t xml:space="preserve">（2）供应商须具有有效的安全生产许可证； </w:t>
            </w:r>
          </w:p>
          <w:p>
            <w:pPr>
              <w:widowControl/>
              <w:adjustRightInd w:val="0"/>
              <w:snapToGrid w:val="0"/>
              <w:jc w:val="left"/>
              <w:rPr>
                <w:rFonts w:ascii="宋体" w:hAnsi="宋体"/>
                <w:szCs w:val="21"/>
                <w:lang w:val="hr-HR"/>
              </w:rPr>
            </w:pPr>
            <w:r>
              <w:rPr>
                <w:rFonts w:hint="eastAsia"/>
              </w:rPr>
              <w:t>（3）供应商须在人员、设备、资金等方面具有相应的施工能力，其中，供应商拟派项目经理须具备建筑工程专业二级及以上注册建造师执业资格，具备有效的安全生产考核合格证书（B证），且未担任其他在施工建设工程项目的项目经理。</w:t>
            </w:r>
          </w:p>
        </w:tc>
        <w:tc>
          <w:tcPr>
            <w:tcW w:w="4536" w:type="dxa"/>
            <w:vAlign w:val="center"/>
          </w:tcPr>
          <w:p>
            <w:r>
              <w:rPr>
                <w:rFonts w:hint="eastAsia" w:ascii="宋体" w:hAnsi="宋体"/>
                <w:bCs/>
                <w:szCs w:val="21"/>
              </w:rPr>
              <w:t>由供应商</w:t>
            </w:r>
            <w:r>
              <w:t>提供相应证明材料</w:t>
            </w:r>
            <w:r>
              <w:rPr>
                <w:rFonts w:hint="eastAsia"/>
              </w:rPr>
              <w:t>，以及项目经理未担任其它在施工建设工程项目的项目经理的承诺书</w:t>
            </w:r>
          </w:p>
        </w:tc>
        <w:tc>
          <w:tcPr>
            <w:tcW w:w="129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27" w:type="dxa"/>
            <w:vAlign w:val="center"/>
          </w:tcPr>
          <w:p>
            <w:r>
              <w:rPr>
                <w:rFonts w:hint="eastAsia"/>
              </w:rPr>
              <w:t>8</w:t>
            </w:r>
          </w:p>
        </w:tc>
        <w:tc>
          <w:tcPr>
            <w:tcW w:w="2800" w:type="dxa"/>
          </w:tcPr>
          <w:p>
            <w:pPr>
              <w:widowControl/>
              <w:adjustRightInd w:val="0"/>
              <w:snapToGrid w:val="0"/>
              <w:jc w:val="left"/>
            </w:pPr>
            <w:r>
              <w:rPr>
                <w:rFonts w:hint="eastAsia" w:ascii="宋体" w:cs="宋体"/>
                <w:kern w:val="0"/>
                <w:szCs w:val="21"/>
              </w:rPr>
              <w:t>不存在第二章“供应商须知”第2.2条和2</w:t>
            </w:r>
            <w:r>
              <w:rPr>
                <w:rFonts w:ascii="宋体" w:cs="宋体"/>
                <w:kern w:val="0"/>
                <w:szCs w:val="21"/>
              </w:rPr>
              <w:t>.3</w:t>
            </w:r>
            <w:r>
              <w:rPr>
                <w:rFonts w:hint="eastAsia" w:ascii="宋体" w:cs="宋体"/>
                <w:kern w:val="0"/>
                <w:szCs w:val="21"/>
              </w:rPr>
              <w:t>条规定的情形</w:t>
            </w:r>
          </w:p>
        </w:tc>
        <w:tc>
          <w:tcPr>
            <w:tcW w:w="4536" w:type="dxa"/>
          </w:tcPr>
          <w:p>
            <w:r>
              <w:rPr>
                <w:rFonts w:hint="eastAsia"/>
              </w:rPr>
              <w:t>供应商提供声明函（响应函第8条）</w:t>
            </w:r>
          </w:p>
        </w:tc>
        <w:tc>
          <w:tcPr>
            <w:tcW w:w="1298" w:type="dxa"/>
          </w:tcPr>
          <w:p/>
        </w:tc>
      </w:tr>
    </w:tbl>
    <w:p>
      <w:pPr>
        <w:widowControl/>
        <w:jc w:val="left"/>
        <w:rPr>
          <w:rFonts w:ascii="宋体" w:hAnsi="宋体"/>
          <w:b/>
          <w:sz w:val="32"/>
          <w:szCs w:val="32"/>
        </w:rPr>
      </w:pPr>
    </w:p>
    <w:p>
      <w:pPr>
        <w:widowControl/>
        <w:jc w:val="left"/>
        <w:rPr>
          <w:rFonts w:ascii="宋体" w:hAnsi="宋体"/>
          <w:b/>
          <w:sz w:val="32"/>
          <w:szCs w:val="32"/>
        </w:rPr>
      </w:pPr>
      <w:r>
        <w:rPr>
          <w:rFonts w:ascii="宋体" w:hAnsi="宋体"/>
          <w:b/>
          <w:sz w:val="32"/>
          <w:szCs w:val="32"/>
        </w:rPr>
        <w:br w:type="page"/>
      </w:r>
    </w:p>
    <w:p>
      <w:pPr>
        <w:widowControl w:val="0"/>
        <w:adjustRightInd/>
        <w:snapToGrid w:val="0"/>
        <w:spacing w:line="360" w:lineRule="auto"/>
        <w:ind w:firstLine="0"/>
        <w:jc w:val="center"/>
        <w:textAlignment w:val="auto"/>
        <w:outlineLvl w:val="2"/>
        <w:rPr>
          <w:rFonts w:ascii="宋体" w:hAnsi="宋体" w:eastAsia="宋体" w:cs="Times New Roman"/>
          <w:b/>
          <w:kern w:val="0"/>
          <w:sz w:val="32"/>
          <w:szCs w:val="32"/>
          <w:lang w:val="en-US" w:eastAsia="zh-CN" w:bidi="ar-SA"/>
        </w:rPr>
      </w:pPr>
      <w:r>
        <w:rPr>
          <w:rFonts w:hint="eastAsia" w:ascii="宋体" w:hAnsi="宋体" w:eastAsia="宋体" w:cs="Times New Roman"/>
          <w:b/>
          <w:kern w:val="0"/>
          <w:sz w:val="32"/>
          <w:szCs w:val="32"/>
          <w:lang w:val="en-US" w:eastAsia="zh-CN" w:bidi="ar-SA"/>
        </w:rPr>
        <w:t>评审导航表</w:t>
      </w:r>
    </w:p>
    <w:tbl>
      <w:tblPr>
        <w:tblStyle w:val="13"/>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816"/>
        <w:gridCol w:w="938"/>
        <w:gridCol w:w="2796"/>
        <w:gridCol w:w="2173"/>
        <w:gridCol w:w="1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76" w:type="dxa"/>
            <w:shd w:val="clear" w:color="auto" w:fill="BFBFBF"/>
            <w:vAlign w:val="center"/>
          </w:tcPr>
          <w:p>
            <w:pPr>
              <w:widowControl/>
              <w:snapToGrid w:val="0"/>
              <w:jc w:val="center"/>
              <w:rPr>
                <w:rFonts w:ascii="宋体" w:hAnsi="宋体"/>
                <w:b/>
                <w:bCs/>
                <w:szCs w:val="21"/>
              </w:rPr>
            </w:pPr>
            <w:r>
              <w:rPr>
                <w:rFonts w:hint="eastAsia" w:ascii="宋体" w:hAnsi="宋体"/>
                <w:b/>
                <w:bCs/>
                <w:szCs w:val="21"/>
              </w:rPr>
              <w:t>评审</w:t>
            </w:r>
          </w:p>
          <w:p>
            <w:pPr>
              <w:widowControl/>
              <w:snapToGrid w:val="0"/>
              <w:jc w:val="center"/>
              <w:rPr>
                <w:rFonts w:ascii="宋体" w:hAnsi="宋体"/>
                <w:b/>
                <w:bCs/>
                <w:szCs w:val="21"/>
              </w:rPr>
            </w:pPr>
            <w:r>
              <w:rPr>
                <w:rFonts w:hint="eastAsia" w:ascii="宋体" w:hAnsi="宋体"/>
                <w:b/>
                <w:bCs/>
                <w:szCs w:val="21"/>
              </w:rPr>
              <w:t>项目</w:t>
            </w:r>
          </w:p>
        </w:tc>
        <w:tc>
          <w:tcPr>
            <w:tcW w:w="816" w:type="dxa"/>
            <w:shd w:val="clear" w:color="auto" w:fill="BFBFBF"/>
            <w:vAlign w:val="center"/>
          </w:tcPr>
          <w:p>
            <w:pPr>
              <w:widowControl/>
              <w:snapToGrid w:val="0"/>
              <w:jc w:val="center"/>
              <w:rPr>
                <w:rFonts w:ascii="宋体" w:hAnsi="宋体"/>
                <w:b/>
                <w:bCs/>
                <w:szCs w:val="21"/>
              </w:rPr>
            </w:pPr>
            <w:r>
              <w:rPr>
                <w:rFonts w:hint="eastAsia" w:ascii="宋体" w:hAnsi="宋体"/>
                <w:b/>
                <w:bCs/>
                <w:szCs w:val="21"/>
              </w:rPr>
              <w:t>项目</w:t>
            </w:r>
          </w:p>
        </w:tc>
        <w:tc>
          <w:tcPr>
            <w:tcW w:w="938" w:type="dxa"/>
            <w:shd w:val="clear" w:color="auto" w:fill="BFBFBF"/>
            <w:vAlign w:val="center"/>
          </w:tcPr>
          <w:p>
            <w:pPr>
              <w:widowControl/>
              <w:snapToGrid w:val="0"/>
              <w:jc w:val="center"/>
              <w:rPr>
                <w:rFonts w:ascii="宋体" w:hAnsi="宋体"/>
                <w:b/>
                <w:bCs/>
                <w:szCs w:val="21"/>
              </w:rPr>
            </w:pPr>
            <w:r>
              <w:rPr>
                <w:rFonts w:hint="eastAsia" w:ascii="宋体" w:hAnsi="宋体"/>
                <w:b/>
                <w:bCs/>
                <w:szCs w:val="21"/>
              </w:rPr>
              <w:t>分值</w:t>
            </w:r>
          </w:p>
        </w:tc>
        <w:tc>
          <w:tcPr>
            <w:tcW w:w="2796" w:type="dxa"/>
            <w:shd w:val="clear" w:color="auto" w:fill="BFBFBF"/>
            <w:vAlign w:val="center"/>
          </w:tcPr>
          <w:p>
            <w:pPr>
              <w:widowControl/>
              <w:snapToGrid w:val="0"/>
              <w:jc w:val="center"/>
              <w:rPr>
                <w:rFonts w:ascii="宋体" w:hAnsi="宋体"/>
                <w:b/>
                <w:bCs/>
                <w:szCs w:val="21"/>
              </w:rPr>
            </w:pPr>
            <w:r>
              <w:rPr>
                <w:rFonts w:hint="eastAsia" w:ascii="宋体" w:hAnsi="宋体"/>
                <w:b/>
                <w:bCs/>
                <w:szCs w:val="21"/>
              </w:rPr>
              <w:t>评分标准</w:t>
            </w:r>
          </w:p>
        </w:tc>
        <w:tc>
          <w:tcPr>
            <w:tcW w:w="2173" w:type="dxa"/>
            <w:shd w:val="clear" w:color="auto" w:fill="BFBFBF"/>
            <w:vAlign w:val="center"/>
          </w:tcPr>
          <w:p>
            <w:pPr>
              <w:widowControl/>
              <w:snapToGrid w:val="0"/>
              <w:jc w:val="center"/>
              <w:rPr>
                <w:rFonts w:ascii="宋体" w:hAnsi="宋体"/>
                <w:b/>
                <w:bCs/>
                <w:szCs w:val="21"/>
              </w:rPr>
            </w:pPr>
            <w:r>
              <w:rPr>
                <w:rFonts w:hint="eastAsia" w:ascii="宋体" w:hAnsi="宋体"/>
                <w:b/>
                <w:bCs/>
                <w:szCs w:val="21"/>
              </w:rPr>
              <w:t>供应商响应</w:t>
            </w:r>
          </w:p>
        </w:tc>
        <w:tc>
          <w:tcPr>
            <w:tcW w:w="1122" w:type="dxa"/>
            <w:shd w:val="clear" w:color="auto" w:fill="BFBFBF"/>
            <w:vAlign w:val="center"/>
          </w:tcPr>
          <w:p>
            <w:pPr>
              <w:widowControl/>
              <w:snapToGrid w:val="0"/>
              <w:jc w:val="center"/>
              <w:rPr>
                <w:rFonts w:ascii="宋体" w:hAnsi="宋体"/>
                <w:b/>
                <w:bCs/>
                <w:szCs w:val="21"/>
              </w:rPr>
            </w:pPr>
            <w:r>
              <w:rPr>
                <w:rFonts w:hint="eastAsia" w:ascii="宋体" w:hAnsi="宋体"/>
                <w:b/>
                <w:bCs/>
                <w:szCs w:val="21"/>
              </w:rPr>
              <w:t>响应文件对应页码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6" w:type="dxa"/>
            <w:vAlign w:val="center"/>
          </w:tcPr>
          <w:p>
            <w:pPr>
              <w:widowControl/>
              <w:tabs>
                <w:tab w:val="left" w:pos="0"/>
              </w:tabs>
              <w:topLinePunct/>
              <w:snapToGrid w:val="0"/>
              <w:jc w:val="center"/>
              <w:rPr>
                <w:rFonts w:ascii="宋体" w:hAnsi="宋体" w:eastAsia="宋体" w:cs="Times New Roman"/>
                <w:b/>
                <w:bCs/>
                <w:color w:val="auto"/>
                <w:kern w:val="2"/>
                <w:sz w:val="21"/>
                <w:szCs w:val="21"/>
                <w:lang w:val="en-US" w:eastAsia="zh-CN" w:bidi="ar-SA"/>
              </w:rPr>
            </w:pPr>
            <w:r>
              <w:rPr>
                <w:rFonts w:hint="eastAsia" w:ascii="宋体" w:hAnsi="宋体" w:eastAsia="宋体" w:cs="Times New Roman"/>
                <w:b/>
                <w:bCs/>
                <w:color w:val="auto"/>
                <w:kern w:val="2"/>
                <w:sz w:val="21"/>
                <w:szCs w:val="21"/>
                <w:lang w:val="en-US" w:eastAsia="zh-CN" w:bidi="ar-SA"/>
              </w:rPr>
              <w:t>报价</w:t>
            </w:r>
          </w:p>
          <w:p>
            <w:pPr>
              <w:widowControl/>
              <w:tabs>
                <w:tab w:val="left" w:pos="0"/>
              </w:tabs>
              <w:topLinePunct/>
              <w:snapToGrid w:val="0"/>
              <w:jc w:val="center"/>
              <w:rPr>
                <w:rFonts w:ascii="宋体" w:hAnsi="宋体" w:eastAsia="宋体" w:cs="Times New Roman"/>
                <w:b/>
                <w:bCs/>
                <w:color w:val="FF00FF"/>
                <w:kern w:val="2"/>
                <w:sz w:val="21"/>
                <w:szCs w:val="21"/>
                <w:lang w:val="en-US" w:eastAsia="zh-CN" w:bidi="ar-SA"/>
              </w:rPr>
            </w:pPr>
            <w:r>
              <w:rPr>
                <w:rFonts w:hint="eastAsia" w:ascii="宋体" w:hAnsi="宋体" w:eastAsia="宋体" w:cs="Times New Roman"/>
                <w:b/>
                <w:bCs/>
                <w:color w:val="auto"/>
                <w:kern w:val="2"/>
                <w:sz w:val="21"/>
                <w:szCs w:val="21"/>
                <w:lang w:val="en-US" w:eastAsia="zh-CN" w:bidi="ar-SA"/>
              </w:rPr>
              <w:t>部分</w:t>
            </w:r>
          </w:p>
        </w:tc>
        <w:tc>
          <w:tcPr>
            <w:tcW w:w="81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
                <w:bCs/>
                <w:szCs w:val="21"/>
              </w:rPr>
            </w:pPr>
          </w:p>
        </w:tc>
        <w:tc>
          <w:tcPr>
            <w:tcW w:w="1122" w:type="dxa"/>
            <w:vAlign w:val="center"/>
          </w:tcPr>
          <w:p>
            <w:pPr>
              <w:widowControl/>
              <w:snapToGrid w:val="0"/>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restart"/>
            <w:vAlign w:val="center"/>
          </w:tcPr>
          <w:p>
            <w:pPr>
              <w:snapToGrid w:val="0"/>
              <w:jc w:val="center"/>
              <w:rPr>
                <w:rFonts w:ascii="宋体" w:hAnsi="宋体"/>
                <w:b/>
                <w:bCs/>
                <w:szCs w:val="21"/>
              </w:rPr>
            </w:pPr>
            <w:r>
              <w:rPr>
                <w:rFonts w:hint="eastAsia" w:ascii="宋体" w:hAnsi="宋体"/>
                <w:b/>
                <w:bCs/>
                <w:szCs w:val="21"/>
              </w:rPr>
              <w:t>商务</w:t>
            </w:r>
          </w:p>
          <w:p>
            <w:pPr>
              <w:snapToGrid w:val="0"/>
              <w:jc w:val="center"/>
              <w:rPr>
                <w:rFonts w:ascii="宋体" w:hAnsi="宋体"/>
                <w:b/>
                <w:bCs/>
                <w:szCs w:val="21"/>
              </w:rPr>
            </w:pPr>
            <w:r>
              <w:rPr>
                <w:rFonts w:hint="eastAsia" w:ascii="宋体" w:hAnsi="宋体"/>
                <w:b/>
                <w:bCs/>
                <w:szCs w:val="21"/>
              </w:rPr>
              <w:t>部分</w:t>
            </w:r>
          </w:p>
        </w:tc>
        <w:tc>
          <w:tcPr>
            <w:tcW w:w="816" w:type="dxa"/>
            <w:vMerge w:val="restart"/>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Cs/>
                <w:szCs w:val="21"/>
              </w:rPr>
            </w:pPr>
          </w:p>
        </w:tc>
        <w:tc>
          <w:tcPr>
            <w:tcW w:w="1122" w:type="dxa"/>
            <w:vAlign w:val="center"/>
          </w:tcPr>
          <w:p>
            <w:pPr>
              <w:widowControl/>
              <w:snapToGrid w:val="0"/>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snapToGrid w:val="0"/>
              <w:jc w:val="center"/>
              <w:rPr>
                <w:rFonts w:ascii="宋体" w:hAnsi="宋体"/>
                <w:b/>
                <w:szCs w:val="21"/>
              </w:rPr>
            </w:pPr>
          </w:p>
        </w:tc>
        <w:tc>
          <w:tcPr>
            <w:tcW w:w="816" w:type="dxa"/>
            <w:vMerge w:val="continue"/>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Cs/>
                <w:szCs w:val="21"/>
              </w:rPr>
            </w:pPr>
          </w:p>
        </w:tc>
        <w:tc>
          <w:tcPr>
            <w:tcW w:w="1122" w:type="dxa"/>
            <w:vAlign w:val="center"/>
          </w:tcPr>
          <w:p>
            <w:pPr>
              <w:widowControl/>
              <w:snapToGrid w:val="0"/>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snapToGrid w:val="0"/>
              <w:jc w:val="center"/>
              <w:rPr>
                <w:rFonts w:ascii="宋体" w:hAnsi="宋体"/>
                <w:b/>
                <w:szCs w:val="21"/>
              </w:rPr>
            </w:pPr>
          </w:p>
        </w:tc>
        <w:tc>
          <w:tcPr>
            <w:tcW w:w="816" w:type="dxa"/>
            <w:vMerge w:val="continue"/>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Cs/>
                <w:szCs w:val="21"/>
              </w:rPr>
            </w:pPr>
          </w:p>
        </w:tc>
        <w:tc>
          <w:tcPr>
            <w:tcW w:w="1122" w:type="dxa"/>
            <w:vAlign w:val="center"/>
          </w:tcPr>
          <w:p>
            <w:pPr>
              <w:widowControl/>
              <w:snapToGrid w:val="0"/>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snapToGrid w:val="0"/>
              <w:jc w:val="center"/>
              <w:rPr>
                <w:rFonts w:ascii="宋体" w:hAnsi="宋体"/>
                <w:b/>
                <w:szCs w:val="21"/>
              </w:rPr>
            </w:pPr>
          </w:p>
        </w:tc>
        <w:tc>
          <w:tcPr>
            <w:tcW w:w="816" w:type="dxa"/>
            <w:vMerge w:val="continue"/>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Cs/>
                <w:szCs w:val="21"/>
              </w:rPr>
            </w:pPr>
          </w:p>
        </w:tc>
        <w:tc>
          <w:tcPr>
            <w:tcW w:w="1122" w:type="dxa"/>
            <w:vAlign w:val="center"/>
          </w:tcPr>
          <w:p>
            <w:pPr>
              <w:widowControl/>
              <w:snapToGrid w:val="0"/>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snapToGrid w:val="0"/>
              <w:jc w:val="center"/>
              <w:rPr>
                <w:rFonts w:ascii="宋体" w:hAnsi="宋体"/>
                <w:b/>
                <w:szCs w:val="21"/>
              </w:rPr>
            </w:pPr>
          </w:p>
        </w:tc>
        <w:tc>
          <w:tcPr>
            <w:tcW w:w="816" w:type="dxa"/>
            <w:vMerge w:val="continue"/>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Cs/>
                <w:szCs w:val="21"/>
              </w:rPr>
            </w:pPr>
          </w:p>
        </w:tc>
        <w:tc>
          <w:tcPr>
            <w:tcW w:w="1122" w:type="dxa"/>
            <w:vAlign w:val="center"/>
          </w:tcPr>
          <w:p>
            <w:pPr>
              <w:widowControl/>
              <w:snapToGrid w:val="0"/>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snapToGrid w:val="0"/>
              <w:jc w:val="center"/>
              <w:rPr>
                <w:rFonts w:ascii="宋体" w:hAnsi="宋体"/>
                <w:b/>
                <w:bCs/>
                <w:szCs w:val="21"/>
              </w:rPr>
            </w:pPr>
          </w:p>
        </w:tc>
        <w:tc>
          <w:tcPr>
            <w:tcW w:w="816" w:type="dxa"/>
            <w:vMerge w:val="restart"/>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Cs/>
                <w:szCs w:val="21"/>
              </w:rPr>
            </w:pPr>
          </w:p>
        </w:tc>
        <w:tc>
          <w:tcPr>
            <w:tcW w:w="1122" w:type="dxa"/>
            <w:vAlign w:val="center"/>
          </w:tcPr>
          <w:p>
            <w:pPr>
              <w:widowControl/>
              <w:snapToGrid w:val="0"/>
              <w:jc w:val="center"/>
              <w:rPr>
                <w:rFonts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widowControl/>
              <w:snapToGrid w:val="0"/>
              <w:jc w:val="center"/>
              <w:rPr>
                <w:rFonts w:ascii="宋体" w:hAnsi="宋体"/>
                <w:b/>
                <w:szCs w:val="21"/>
              </w:rPr>
            </w:pPr>
          </w:p>
        </w:tc>
        <w:tc>
          <w:tcPr>
            <w:tcW w:w="816" w:type="dxa"/>
            <w:vMerge w:val="continue"/>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snapToGrid w:val="0"/>
              <w:jc w:val="center"/>
              <w:rPr>
                <w:rFonts w:ascii="宋体" w:hAnsi="宋体"/>
                <w:bCs/>
                <w:szCs w:val="21"/>
              </w:rPr>
            </w:pPr>
          </w:p>
        </w:tc>
        <w:tc>
          <w:tcPr>
            <w:tcW w:w="1122" w:type="dxa"/>
            <w:vAlign w:val="center"/>
          </w:tcPr>
          <w:p>
            <w:pPr>
              <w:widowControl/>
              <w:snapToGrid w:val="0"/>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widowControl/>
              <w:snapToGrid w:val="0"/>
              <w:jc w:val="center"/>
              <w:rPr>
                <w:rFonts w:ascii="宋体" w:hAnsi="宋体"/>
                <w:b/>
                <w:szCs w:val="21"/>
              </w:rPr>
            </w:pPr>
          </w:p>
        </w:tc>
        <w:tc>
          <w:tcPr>
            <w:tcW w:w="816" w:type="dxa"/>
            <w:vMerge w:val="continue"/>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938"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snapToGrid w:val="0"/>
              <w:jc w:val="center"/>
              <w:rPr>
                <w:rFonts w:ascii="宋体" w:hAnsi="宋体"/>
                <w:bCs/>
                <w:szCs w:val="21"/>
              </w:rPr>
            </w:pPr>
          </w:p>
        </w:tc>
        <w:tc>
          <w:tcPr>
            <w:tcW w:w="1122" w:type="dxa"/>
            <w:vAlign w:val="center"/>
          </w:tcPr>
          <w:p>
            <w:pPr>
              <w:widowControl/>
              <w:snapToGrid w:val="0"/>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restart"/>
            <w:vAlign w:val="center"/>
          </w:tcPr>
          <w:p>
            <w:pPr>
              <w:widowControl/>
              <w:snapToGrid w:val="0"/>
              <w:jc w:val="center"/>
              <w:rPr>
                <w:rFonts w:ascii="宋体" w:hAnsi="宋体"/>
                <w:b/>
                <w:szCs w:val="21"/>
              </w:rPr>
            </w:pPr>
            <w:r>
              <w:rPr>
                <w:rFonts w:hint="eastAsia" w:ascii="宋体" w:hAnsi="宋体"/>
                <w:b/>
                <w:szCs w:val="21"/>
              </w:rPr>
              <w:t>技术</w:t>
            </w:r>
          </w:p>
          <w:p>
            <w:pPr>
              <w:widowControl/>
              <w:snapToGrid w:val="0"/>
              <w:jc w:val="center"/>
              <w:rPr>
                <w:rFonts w:ascii="宋体" w:hAnsi="宋体"/>
                <w:b/>
                <w:szCs w:val="21"/>
              </w:rPr>
            </w:pPr>
            <w:r>
              <w:rPr>
                <w:rFonts w:hint="eastAsia" w:ascii="宋体" w:hAnsi="宋体"/>
                <w:b/>
                <w:szCs w:val="21"/>
              </w:rPr>
              <w:t>部分</w:t>
            </w:r>
          </w:p>
        </w:tc>
        <w:tc>
          <w:tcPr>
            <w:tcW w:w="816" w:type="dxa"/>
            <w:vMerge w:val="restart"/>
            <w:vAlign w:val="center"/>
          </w:tcPr>
          <w:p>
            <w:pPr>
              <w:widowControl/>
              <w:snapToGrid w:val="0"/>
              <w:jc w:val="center"/>
              <w:rPr>
                <w:rFonts w:ascii="宋体" w:hAnsi="宋体"/>
                <w:szCs w:val="21"/>
              </w:rPr>
            </w:pPr>
          </w:p>
        </w:tc>
        <w:tc>
          <w:tcPr>
            <w:tcW w:w="938" w:type="dxa"/>
            <w:vAlign w:val="center"/>
          </w:tcPr>
          <w:p>
            <w:pPr>
              <w:widowControl/>
              <w:snapToGrid w:val="0"/>
              <w:jc w:val="center"/>
              <w:rPr>
                <w:rFonts w:ascii="宋体" w:hAnsi="宋体"/>
                <w:szCs w:val="21"/>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1122"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widowControl/>
              <w:snapToGrid w:val="0"/>
              <w:jc w:val="center"/>
              <w:rPr>
                <w:rFonts w:ascii="宋体" w:hAnsi="宋体"/>
                <w:b/>
                <w:szCs w:val="21"/>
              </w:rPr>
            </w:pPr>
          </w:p>
        </w:tc>
        <w:tc>
          <w:tcPr>
            <w:tcW w:w="816" w:type="dxa"/>
            <w:vMerge w:val="continue"/>
            <w:vAlign w:val="center"/>
          </w:tcPr>
          <w:p>
            <w:pPr>
              <w:widowControl/>
              <w:snapToGrid w:val="0"/>
              <w:jc w:val="center"/>
              <w:rPr>
                <w:rFonts w:ascii="宋体" w:hAnsi="宋体"/>
                <w:szCs w:val="21"/>
              </w:rPr>
            </w:pPr>
          </w:p>
        </w:tc>
        <w:tc>
          <w:tcPr>
            <w:tcW w:w="938" w:type="dxa"/>
            <w:vAlign w:val="center"/>
          </w:tcPr>
          <w:p>
            <w:pPr>
              <w:widowControl/>
              <w:snapToGrid w:val="0"/>
              <w:jc w:val="center"/>
              <w:rPr>
                <w:rFonts w:ascii="宋体" w:hAnsi="宋体"/>
                <w:szCs w:val="21"/>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1122"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widowControl/>
              <w:snapToGrid w:val="0"/>
              <w:jc w:val="center"/>
              <w:rPr>
                <w:rFonts w:ascii="宋体" w:hAnsi="宋体"/>
                <w:b/>
                <w:szCs w:val="21"/>
              </w:rPr>
            </w:pPr>
          </w:p>
        </w:tc>
        <w:tc>
          <w:tcPr>
            <w:tcW w:w="816" w:type="dxa"/>
            <w:vMerge w:val="continue"/>
            <w:vAlign w:val="center"/>
          </w:tcPr>
          <w:p>
            <w:pPr>
              <w:widowControl/>
              <w:snapToGrid w:val="0"/>
              <w:jc w:val="center"/>
              <w:rPr>
                <w:rFonts w:ascii="宋体" w:hAnsi="宋体"/>
                <w:szCs w:val="21"/>
              </w:rPr>
            </w:pPr>
          </w:p>
        </w:tc>
        <w:tc>
          <w:tcPr>
            <w:tcW w:w="938" w:type="dxa"/>
            <w:vAlign w:val="center"/>
          </w:tcPr>
          <w:p>
            <w:pPr>
              <w:widowControl/>
              <w:snapToGrid w:val="0"/>
              <w:jc w:val="center"/>
              <w:rPr>
                <w:rFonts w:ascii="宋体" w:hAnsi="宋体"/>
                <w:szCs w:val="21"/>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1122"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6" w:type="dxa"/>
            <w:vMerge w:val="continue"/>
            <w:vAlign w:val="center"/>
          </w:tcPr>
          <w:p>
            <w:pPr>
              <w:widowControl/>
              <w:snapToGrid w:val="0"/>
              <w:jc w:val="center"/>
              <w:rPr>
                <w:rFonts w:ascii="宋体" w:hAnsi="宋体"/>
                <w:b/>
                <w:szCs w:val="21"/>
              </w:rPr>
            </w:pPr>
          </w:p>
        </w:tc>
        <w:tc>
          <w:tcPr>
            <w:tcW w:w="816" w:type="dxa"/>
            <w:vMerge w:val="continue"/>
            <w:vAlign w:val="center"/>
          </w:tcPr>
          <w:p>
            <w:pPr>
              <w:widowControl/>
              <w:snapToGrid w:val="0"/>
              <w:jc w:val="center"/>
              <w:rPr>
                <w:rFonts w:ascii="宋体" w:hAnsi="宋体"/>
                <w:szCs w:val="21"/>
              </w:rPr>
            </w:pPr>
          </w:p>
        </w:tc>
        <w:tc>
          <w:tcPr>
            <w:tcW w:w="938" w:type="dxa"/>
            <w:vAlign w:val="center"/>
          </w:tcPr>
          <w:p>
            <w:pPr>
              <w:widowControl/>
              <w:snapToGrid w:val="0"/>
              <w:jc w:val="center"/>
              <w:rPr>
                <w:rFonts w:ascii="宋体" w:hAnsi="宋体"/>
                <w:szCs w:val="21"/>
              </w:rPr>
            </w:pPr>
          </w:p>
        </w:tc>
        <w:tc>
          <w:tcPr>
            <w:tcW w:w="2796"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2173"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c>
          <w:tcPr>
            <w:tcW w:w="1122" w:type="dxa"/>
            <w:vAlign w:val="center"/>
          </w:tcPr>
          <w:p>
            <w:pPr>
              <w:widowControl/>
              <w:tabs>
                <w:tab w:val="left" w:pos="0"/>
              </w:tabs>
              <w:topLinePunct/>
              <w:snapToGrid w:val="0"/>
              <w:jc w:val="center"/>
              <w:rPr>
                <w:rFonts w:ascii="宋体" w:hAnsi="宋体" w:eastAsia="宋体" w:cs="Times New Roman"/>
                <w:bCs/>
                <w:color w:val="FF00FF"/>
                <w:kern w:val="2"/>
                <w:sz w:val="21"/>
                <w:szCs w:val="21"/>
                <w:lang w:val="en-US" w:eastAsia="zh-CN" w:bidi="ar-SA"/>
              </w:rPr>
            </w:pPr>
          </w:p>
        </w:tc>
      </w:tr>
    </w:tbl>
    <w:p>
      <w:pPr>
        <w:autoSpaceDE w:val="0"/>
        <w:autoSpaceDN w:val="0"/>
        <w:adjustRightInd w:val="0"/>
        <w:spacing w:line="360" w:lineRule="auto"/>
        <w:jc w:val="left"/>
        <w:rPr>
          <w:rFonts w:ascii="宋体" w:hAnsi="宋体"/>
          <w:b/>
          <w:bCs/>
          <w:sz w:val="24"/>
        </w:rPr>
      </w:pPr>
      <w:r>
        <w:rPr>
          <w:rFonts w:hint="eastAsia" w:ascii="宋体" w:hAnsi="宋体"/>
          <w:szCs w:val="21"/>
        </w:rPr>
        <w:t>备注：为方便评审，供应商可根据磋商文件中载明的《评分标准》，将具体响应情况及响应文件中对应页码在上表中注明。</w:t>
      </w:r>
      <w:r>
        <w:rPr>
          <w:rFonts w:ascii="宋体" w:hAnsi="宋体"/>
          <w:b/>
          <w:sz w:val="44"/>
          <w:szCs w:val="44"/>
        </w:rPr>
        <w:br w:type="page"/>
      </w:r>
      <w:bookmarkStart w:id="3" w:name="_Toc360174584"/>
      <w:bookmarkStart w:id="4" w:name="_Toc264644272"/>
      <w:bookmarkStart w:id="5" w:name="_Toc11320441"/>
      <w:bookmarkStart w:id="6" w:name="_Toc211783342"/>
      <w:bookmarkStart w:id="7" w:name="_Toc533330957"/>
      <w:bookmarkStart w:id="8" w:name="_Toc533331084"/>
      <w:r>
        <w:rPr>
          <w:rFonts w:hint="eastAsia" w:ascii="宋体" w:hAnsi="宋体"/>
          <w:b/>
          <w:bCs/>
          <w:sz w:val="24"/>
        </w:rPr>
        <w:t>响应文件目录</w:t>
      </w:r>
      <w:bookmarkEnd w:id="1"/>
      <w:bookmarkEnd w:id="2"/>
      <w:bookmarkEnd w:id="3"/>
      <w:bookmarkEnd w:id="4"/>
    </w:p>
    <w:p>
      <w:pPr>
        <w:autoSpaceDE w:val="0"/>
        <w:autoSpaceDN w:val="0"/>
        <w:adjustRightInd w:val="0"/>
        <w:snapToGrid w:val="0"/>
        <w:spacing w:line="360" w:lineRule="auto"/>
        <w:rPr>
          <w:rFonts w:ascii="宋体" w:hAnsi="宋体" w:cs="宋体"/>
          <w:b/>
          <w:bCs/>
          <w:szCs w:val="21"/>
        </w:rPr>
      </w:pPr>
    </w:p>
    <w:p>
      <w:pPr>
        <w:autoSpaceDE w:val="0"/>
        <w:autoSpaceDN w:val="0"/>
        <w:adjustRightInd w:val="0"/>
        <w:snapToGrid w:val="0"/>
        <w:spacing w:line="360" w:lineRule="auto"/>
        <w:rPr>
          <w:rFonts w:ascii="宋体" w:hAnsi="宋体" w:cs="宋体"/>
          <w:b/>
          <w:bCs/>
          <w:szCs w:val="21"/>
        </w:rPr>
      </w:pPr>
    </w:p>
    <w:p>
      <w:pPr>
        <w:autoSpaceDE w:val="0"/>
        <w:autoSpaceDN w:val="0"/>
        <w:adjustRightInd w:val="0"/>
        <w:snapToGrid w:val="0"/>
        <w:spacing w:line="360" w:lineRule="auto"/>
        <w:rPr>
          <w:rFonts w:ascii="宋体" w:hAnsi="宋体" w:cs="宋体"/>
          <w:b/>
          <w:bCs/>
          <w:szCs w:val="21"/>
        </w:rPr>
      </w:pPr>
    </w:p>
    <w:p>
      <w:pPr>
        <w:autoSpaceDE w:val="0"/>
        <w:autoSpaceDN w:val="0"/>
        <w:adjustRightInd w:val="0"/>
        <w:snapToGrid w:val="0"/>
        <w:spacing w:line="360" w:lineRule="auto"/>
        <w:jc w:val="center"/>
        <w:rPr>
          <w:rFonts w:ascii="宋体" w:hAnsi="宋体" w:cs="宋体"/>
          <w:bCs/>
          <w:sz w:val="24"/>
          <w:szCs w:val="21"/>
        </w:rPr>
      </w:pPr>
      <w:r>
        <w:rPr>
          <w:rFonts w:hint="eastAsia" w:ascii="宋体" w:hAnsi="宋体" w:cs="宋体"/>
          <w:bCs/>
          <w:sz w:val="24"/>
          <w:szCs w:val="21"/>
        </w:rPr>
        <w:t>略</w:t>
      </w:r>
    </w:p>
    <w:p>
      <w:pPr>
        <w:autoSpaceDE w:val="0"/>
        <w:autoSpaceDN w:val="0"/>
        <w:adjustRightInd w:val="0"/>
        <w:snapToGrid w:val="0"/>
        <w:spacing w:line="360" w:lineRule="auto"/>
        <w:rPr>
          <w:rFonts w:ascii="宋体" w:hAnsi="宋体" w:cs="宋体"/>
          <w:bCs/>
          <w:szCs w:val="21"/>
        </w:rPr>
      </w:pPr>
    </w:p>
    <w:p>
      <w:pPr>
        <w:autoSpaceDE w:val="0"/>
        <w:autoSpaceDN w:val="0"/>
        <w:adjustRightInd w:val="0"/>
        <w:snapToGrid w:val="0"/>
        <w:spacing w:line="360" w:lineRule="auto"/>
        <w:rPr>
          <w:rFonts w:ascii="宋体" w:hAnsi="宋体" w:cs="宋体"/>
          <w:bCs/>
          <w:szCs w:val="21"/>
        </w:rPr>
      </w:pPr>
    </w:p>
    <w:p>
      <w:pPr>
        <w:autoSpaceDE w:val="0"/>
        <w:autoSpaceDN w:val="0"/>
        <w:adjustRightInd w:val="0"/>
        <w:snapToGrid w:val="0"/>
        <w:spacing w:line="360" w:lineRule="auto"/>
        <w:rPr>
          <w:rFonts w:ascii="宋体" w:hAnsi="宋体" w:cs="宋体"/>
          <w:bCs/>
          <w:szCs w:val="21"/>
        </w:rPr>
      </w:pPr>
    </w:p>
    <w:p>
      <w:pPr>
        <w:autoSpaceDE w:val="0"/>
        <w:autoSpaceDN w:val="0"/>
        <w:adjustRightInd w:val="0"/>
        <w:rPr>
          <w:rFonts w:ascii="宋体" w:hAnsi="宋体" w:cs="宋体"/>
          <w:bCs/>
          <w:szCs w:val="21"/>
        </w:rPr>
      </w:pPr>
      <w:r>
        <w:rPr>
          <w:rFonts w:hint="eastAsia" w:ascii="宋体" w:hAnsi="宋体" w:cs="宋体"/>
          <w:bCs/>
          <w:szCs w:val="21"/>
        </w:rPr>
        <w:t>注：竞争性磋商响应文件目录及内容每页须顺序编写页码。</w:t>
      </w:r>
    </w:p>
    <w:p>
      <w:pPr>
        <w:keepNext/>
        <w:keepLines/>
        <w:widowControl w:val="0"/>
        <w:spacing w:before="260" w:after="260" w:line="415" w:lineRule="auto"/>
        <w:jc w:val="both"/>
        <w:outlineLvl w:val="1"/>
        <w:rPr>
          <w:rFonts w:ascii="宋体" w:hAnsi="宋体" w:eastAsia="宋体" w:cs="Times New Roman"/>
          <w:bCs/>
          <w:kern w:val="2"/>
          <w:sz w:val="32"/>
          <w:szCs w:val="32"/>
          <w:lang w:val="en-US" w:eastAsia="zh-CN" w:bidi="ar-SA"/>
        </w:rPr>
      </w:pPr>
      <w:r>
        <w:rPr>
          <w:rFonts w:hint="eastAsia" w:ascii="宋体" w:hAnsi="宋体" w:eastAsia="黑体" w:cs="宋体"/>
          <w:b/>
          <w:bCs w:val="0"/>
          <w:kern w:val="2"/>
          <w:sz w:val="32"/>
          <w:szCs w:val="21"/>
          <w:lang w:val="en-US" w:eastAsia="zh-CN" w:bidi="ar-SA"/>
        </w:rPr>
        <w:br w:type="page"/>
      </w:r>
      <w:bookmarkStart w:id="9" w:name="_Toc3796"/>
      <w:bookmarkStart w:id="10" w:name="_Toc420786255"/>
      <w:r>
        <w:rPr>
          <w:rFonts w:hint="eastAsia" w:ascii="宋体" w:hAnsi="宋体" w:eastAsia="宋体" w:cs="Times New Roman"/>
          <w:bCs/>
          <w:kern w:val="2"/>
          <w:sz w:val="32"/>
          <w:szCs w:val="32"/>
          <w:lang w:val="en-US" w:eastAsia="zh-CN" w:bidi="ar-SA"/>
        </w:rPr>
        <w:t>价格部分</w:t>
      </w:r>
      <w:bookmarkEnd w:id="9"/>
      <w:bookmarkEnd w:id="10"/>
    </w:p>
    <w:p>
      <w:pPr>
        <w:keepNext/>
        <w:keepLines/>
        <w:widowControl w:val="0"/>
        <w:spacing w:before="240" w:after="240" w:line="300" w:lineRule="auto"/>
        <w:jc w:val="center"/>
        <w:outlineLvl w:val="2"/>
        <w:rPr>
          <w:rFonts w:ascii="宋体" w:hAnsi="宋体" w:eastAsia="宋体" w:cs="Times New Roman"/>
          <w:b/>
          <w:bCs w:val="0"/>
          <w:kern w:val="2"/>
          <w:sz w:val="28"/>
          <w:szCs w:val="32"/>
          <w:lang w:val="en-US" w:eastAsia="zh-CN" w:bidi="ar-SA"/>
        </w:rPr>
      </w:pPr>
      <w:bookmarkStart w:id="11" w:name="_Toc5482"/>
      <w:bookmarkStart w:id="12" w:name="_Toc420786256"/>
      <w:r>
        <w:rPr>
          <w:rFonts w:hint="eastAsia" w:ascii="宋体" w:hAnsi="宋体" w:eastAsia="宋体" w:cs="Times New Roman"/>
          <w:b/>
          <w:bCs w:val="0"/>
          <w:kern w:val="2"/>
          <w:sz w:val="28"/>
          <w:szCs w:val="32"/>
          <w:lang w:val="en-US" w:eastAsia="zh-CN" w:bidi="ar-SA"/>
        </w:rPr>
        <w:t>（一）报 价 书</w:t>
      </w:r>
      <w:bookmarkEnd w:id="11"/>
      <w:bookmarkEnd w:id="12"/>
    </w:p>
    <w:p>
      <w:pPr>
        <w:jc w:val="center"/>
        <w:rPr>
          <w:rFonts w:ascii="宋体" w:hAnsi="宋体"/>
          <w:bCs/>
          <w:sz w:val="24"/>
        </w:rPr>
      </w:pPr>
      <w:r>
        <w:rPr>
          <w:rFonts w:hint="eastAsia" w:ascii="宋体" w:hAnsi="宋体"/>
          <w:bCs/>
          <w:sz w:val="24"/>
        </w:rPr>
        <w:t>（项目编号：</w:t>
      </w:r>
      <w:r>
        <w:rPr>
          <w:rFonts w:hint="eastAsia" w:ascii="宋体" w:hAnsi="宋体"/>
          <w:sz w:val="24"/>
          <w:u w:val="single"/>
        </w:rPr>
        <w:t xml:space="preserve">          </w:t>
      </w:r>
      <w:r>
        <w:rPr>
          <w:rFonts w:hint="eastAsia" w:ascii="宋体" w:hAnsi="宋体"/>
          <w:bCs/>
          <w:color w:val="000000"/>
          <w:sz w:val="24"/>
        </w:rPr>
        <w:t>）</w:t>
      </w:r>
    </w:p>
    <w:p>
      <w:pPr>
        <w:adjustRightInd w:val="0"/>
        <w:snapToGrid w:val="0"/>
        <w:spacing w:line="300" w:lineRule="auto"/>
        <w:rPr>
          <w:rFonts w:ascii="宋体" w:hAnsi="宋体"/>
          <w:sz w:val="24"/>
        </w:rPr>
      </w:pPr>
    </w:p>
    <w:p>
      <w:pPr>
        <w:numPr>
          <w:ilvl w:val="0"/>
          <w:numId w:val="2"/>
        </w:numPr>
        <w:adjustRightInd w:val="0"/>
        <w:snapToGrid w:val="0"/>
        <w:spacing w:line="360" w:lineRule="auto"/>
        <w:ind w:left="780" w:hanging="360"/>
        <w:rPr>
          <w:rFonts w:ascii="宋体" w:hAnsi="宋体"/>
          <w:szCs w:val="21"/>
        </w:rPr>
      </w:pPr>
      <w:r>
        <w:rPr>
          <w:rFonts w:hint="eastAsia" w:ascii="宋体" w:hAnsi="宋体"/>
          <w:szCs w:val="21"/>
        </w:rPr>
        <w:t>供应商应根据采购人提供的技术需求和竞争性磋商采购文件的相关要求及现场勘察的实际情况，按照采购人提供的图纸做出施工方案，依据项目的全部内容做出项目报价。</w:t>
      </w:r>
    </w:p>
    <w:p>
      <w:pPr>
        <w:numPr>
          <w:ilvl w:val="0"/>
          <w:numId w:val="2"/>
        </w:numPr>
        <w:adjustRightInd w:val="0"/>
        <w:snapToGrid w:val="0"/>
        <w:spacing w:line="360" w:lineRule="auto"/>
        <w:ind w:left="780" w:hanging="360"/>
        <w:jc w:val="left"/>
        <w:rPr>
          <w:rFonts w:ascii="宋体" w:hAnsi="宋体"/>
          <w:szCs w:val="21"/>
        </w:rPr>
      </w:pPr>
      <w:r>
        <w:rPr>
          <w:rFonts w:hint="eastAsia" w:ascii="宋体" w:hAnsi="宋体"/>
          <w:szCs w:val="21"/>
        </w:rPr>
        <w:t>施工内容应满足采购人的需求，包含完成项目的全部费用。</w:t>
      </w:r>
    </w:p>
    <w:p>
      <w:pPr>
        <w:numPr>
          <w:ilvl w:val="0"/>
          <w:numId w:val="2"/>
        </w:numPr>
        <w:adjustRightInd w:val="0"/>
        <w:snapToGrid w:val="0"/>
        <w:spacing w:line="360" w:lineRule="auto"/>
        <w:ind w:left="780" w:hanging="360"/>
        <w:jc w:val="left"/>
        <w:rPr>
          <w:rFonts w:ascii="宋体" w:hAnsi="宋体"/>
          <w:szCs w:val="21"/>
        </w:rPr>
      </w:pPr>
      <w:r>
        <w:rPr>
          <w:rFonts w:hint="eastAsia" w:ascii="宋体" w:hAnsi="宋体"/>
          <w:szCs w:val="21"/>
        </w:rPr>
        <w:t>报价书应包括：</w:t>
      </w:r>
    </w:p>
    <w:p>
      <w:pPr>
        <w:adjustRightInd w:val="0"/>
        <w:snapToGrid w:val="0"/>
        <w:spacing w:line="360" w:lineRule="auto"/>
        <w:ind w:firstLine="420" w:firstLineChars="200"/>
        <w:rPr>
          <w:rFonts w:ascii="宋体" w:hAnsi="宋体"/>
          <w:szCs w:val="21"/>
        </w:rPr>
      </w:pPr>
      <w:r>
        <w:rPr>
          <w:rFonts w:hint="eastAsia" w:ascii="宋体" w:hAnsi="宋体"/>
          <w:szCs w:val="21"/>
        </w:rPr>
        <w:t>（1）总报价；</w:t>
      </w:r>
    </w:p>
    <w:p>
      <w:pPr>
        <w:adjustRightInd w:val="0"/>
        <w:snapToGrid w:val="0"/>
        <w:spacing w:line="360" w:lineRule="auto"/>
        <w:ind w:firstLine="420" w:firstLineChars="200"/>
        <w:rPr>
          <w:rFonts w:ascii="宋体" w:hAnsi="宋体"/>
          <w:szCs w:val="21"/>
        </w:rPr>
      </w:pPr>
      <w:r>
        <w:rPr>
          <w:rFonts w:hint="eastAsia" w:ascii="宋体" w:hAnsi="宋体"/>
          <w:szCs w:val="21"/>
        </w:rPr>
        <w:t>（2）总说明；</w:t>
      </w:r>
    </w:p>
    <w:p>
      <w:pPr>
        <w:adjustRightInd w:val="0"/>
        <w:snapToGrid w:val="0"/>
        <w:spacing w:line="360" w:lineRule="auto"/>
        <w:ind w:firstLine="420" w:firstLineChars="200"/>
        <w:rPr>
          <w:rFonts w:ascii="宋体" w:hAnsi="宋体"/>
          <w:szCs w:val="21"/>
        </w:rPr>
      </w:pPr>
      <w:r>
        <w:rPr>
          <w:rFonts w:hint="eastAsia" w:ascii="宋体" w:hAnsi="宋体"/>
          <w:szCs w:val="21"/>
        </w:rPr>
        <w:t>（3）工程项目磋商报价汇总表；</w:t>
      </w:r>
    </w:p>
    <w:p>
      <w:pPr>
        <w:adjustRightInd w:val="0"/>
        <w:snapToGrid w:val="0"/>
        <w:spacing w:line="360" w:lineRule="auto"/>
        <w:ind w:firstLine="420" w:firstLineChars="200"/>
        <w:rPr>
          <w:rFonts w:ascii="宋体" w:hAnsi="宋体"/>
          <w:szCs w:val="21"/>
        </w:rPr>
      </w:pPr>
      <w:r>
        <w:rPr>
          <w:rFonts w:hint="eastAsia" w:ascii="宋体" w:hAnsi="宋体"/>
          <w:szCs w:val="21"/>
        </w:rPr>
        <w:t>（4）单项工程磋商报价汇总表；</w:t>
      </w:r>
    </w:p>
    <w:p>
      <w:pPr>
        <w:adjustRightInd w:val="0"/>
        <w:snapToGrid w:val="0"/>
        <w:spacing w:line="360" w:lineRule="auto"/>
        <w:ind w:firstLine="420" w:firstLineChars="200"/>
        <w:rPr>
          <w:rFonts w:ascii="宋体" w:hAnsi="宋体"/>
          <w:szCs w:val="21"/>
        </w:rPr>
      </w:pPr>
      <w:r>
        <w:rPr>
          <w:rFonts w:hint="eastAsia" w:ascii="宋体" w:hAnsi="宋体"/>
          <w:szCs w:val="21"/>
        </w:rPr>
        <w:t>（5）单位工程磋商报价汇总表；</w:t>
      </w:r>
    </w:p>
    <w:p>
      <w:pPr>
        <w:adjustRightInd w:val="0"/>
        <w:snapToGrid w:val="0"/>
        <w:spacing w:line="360" w:lineRule="auto"/>
        <w:ind w:firstLine="420" w:firstLineChars="200"/>
        <w:rPr>
          <w:rFonts w:ascii="宋体" w:hAnsi="宋体"/>
          <w:szCs w:val="21"/>
        </w:rPr>
      </w:pPr>
      <w:r>
        <w:rPr>
          <w:rFonts w:hint="eastAsia" w:ascii="宋体" w:hAnsi="宋体"/>
          <w:szCs w:val="21"/>
        </w:rPr>
        <w:t>（6）分部分项工程量清单与计价表；</w:t>
      </w:r>
    </w:p>
    <w:p>
      <w:pPr>
        <w:adjustRightInd w:val="0"/>
        <w:snapToGrid w:val="0"/>
        <w:spacing w:line="360" w:lineRule="auto"/>
        <w:ind w:firstLine="420" w:firstLineChars="200"/>
        <w:rPr>
          <w:rFonts w:ascii="宋体" w:hAnsi="宋体"/>
          <w:szCs w:val="21"/>
        </w:rPr>
      </w:pPr>
      <w:r>
        <w:rPr>
          <w:rFonts w:hint="eastAsia" w:ascii="宋体" w:hAnsi="宋体"/>
          <w:szCs w:val="21"/>
        </w:rPr>
        <w:t>（7）工程量清单综合单价分析表</w:t>
      </w:r>
    </w:p>
    <w:p>
      <w:pPr>
        <w:adjustRightInd w:val="0"/>
        <w:snapToGrid w:val="0"/>
        <w:spacing w:line="360" w:lineRule="auto"/>
        <w:ind w:firstLine="420" w:firstLineChars="200"/>
        <w:rPr>
          <w:rFonts w:ascii="宋体" w:hAnsi="宋体"/>
          <w:szCs w:val="21"/>
        </w:rPr>
      </w:pPr>
      <w:r>
        <w:rPr>
          <w:rFonts w:hint="eastAsia" w:ascii="宋体" w:hAnsi="宋体"/>
          <w:szCs w:val="21"/>
        </w:rPr>
        <w:t>（8）措施项目清单与计价表（一）；</w:t>
      </w:r>
    </w:p>
    <w:p>
      <w:pPr>
        <w:adjustRightInd w:val="0"/>
        <w:snapToGrid w:val="0"/>
        <w:spacing w:line="360" w:lineRule="auto"/>
        <w:ind w:firstLine="420" w:firstLineChars="200"/>
        <w:rPr>
          <w:rFonts w:ascii="宋体" w:hAnsi="宋体"/>
          <w:szCs w:val="21"/>
        </w:rPr>
      </w:pPr>
      <w:r>
        <w:rPr>
          <w:rFonts w:hint="eastAsia" w:ascii="宋体" w:hAnsi="宋体"/>
          <w:szCs w:val="21"/>
        </w:rPr>
        <w:t>（9）措施项目清单与计价表（二）</w:t>
      </w:r>
    </w:p>
    <w:p>
      <w:pPr>
        <w:adjustRightInd w:val="0"/>
        <w:snapToGrid w:val="0"/>
        <w:spacing w:line="360" w:lineRule="auto"/>
        <w:ind w:firstLine="420" w:firstLineChars="200"/>
        <w:rPr>
          <w:rFonts w:ascii="宋体" w:hAnsi="宋体"/>
          <w:szCs w:val="21"/>
        </w:rPr>
      </w:pPr>
      <w:r>
        <w:rPr>
          <w:rFonts w:hint="eastAsia" w:ascii="宋体" w:hAnsi="宋体"/>
          <w:szCs w:val="21"/>
        </w:rPr>
        <w:t>（10）其他项目清单与计价汇总表；</w:t>
      </w:r>
    </w:p>
    <w:p>
      <w:pPr>
        <w:adjustRightInd w:val="0"/>
        <w:snapToGrid w:val="0"/>
        <w:spacing w:line="360" w:lineRule="auto"/>
        <w:ind w:firstLine="420" w:firstLineChars="200"/>
        <w:rPr>
          <w:rFonts w:ascii="宋体" w:hAnsi="宋体"/>
          <w:szCs w:val="21"/>
        </w:rPr>
      </w:pPr>
      <w:r>
        <w:rPr>
          <w:rFonts w:hint="eastAsia" w:ascii="宋体" w:hAnsi="宋体"/>
          <w:szCs w:val="21"/>
        </w:rPr>
        <w:t>（11）暂列金额明细表；</w:t>
      </w:r>
    </w:p>
    <w:p>
      <w:pPr>
        <w:adjustRightInd w:val="0"/>
        <w:snapToGrid w:val="0"/>
        <w:spacing w:line="360" w:lineRule="auto"/>
        <w:ind w:firstLine="420" w:firstLineChars="200"/>
        <w:rPr>
          <w:rFonts w:ascii="宋体" w:hAnsi="宋体"/>
          <w:szCs w:val="21"/>
        </w:rPr>
      </w:pPr>
      <w:r>
        <w:rPr>
          <w:rFonts w:hint="eastAsia" w:ascii="宋体" w:hAnsi="宋体"/>
          <w:szCs w:val="21"/>
        </w:rPr>
        <w:t>（12）材料暂估单价表；</w:t>
      </w:r>
    </w:p>
    <w:p>
      <w:pPr>
        <w:adjustRightInd w:val="0"/>
        <w:snapToGrid w:val="0"/>
        <w:spacing w:line="360" w:lineRule="auto"/>
        <w:ind w:firstLine="420" w:firstLineChars="200"/>
        <w:rPr>
          <w:rFonts w:ascii="宋体" w:hAnsi="宋体"/>
          <w:szCs w:val="21"/>
        </w:rPr>
      </w:pPr>
      <w:r>
        <w:rPr>
          <w:rFonts w:hint="eastAsia" w:ascii="宋体" w:hAnsi="宋体"/>
          <w:szCs w:val="21"/>
        </w:rPr>
        <w:t>（13）专业工程暂估价表；</w:t>
      </w:r>
    </w:p>
    <w:p>
      <w:pPr>
        <w:adjustRightInd w:val="0"/>
        <w:snapToGrid w:val="0"/>
        <w:spacing w:line="360" w:lineRule="auto"/>
        <w:ind w:firstLine="420" w:firstLineChars="200"/>
        <w:rPr>
          <w:rFonts w:ascii="宋体" w:hAnsi="宋体"/>
          <w:szCs w:val="21"/>
        </w:rPr>
      </w:pPr>
      <w:r>
        <w:rPr>
          <w:rFonts w:hint="eastAsia" w:ascii="宋体" w:hAnsi="宋体"/>
          <w:szCs w:val="21"/>
        </w:rPr>
        <w:t>（14）计日工表；</w:t>
      </w:r>
    </w:p>
    <w:p>
      <w:pPr>
        <w:adjustRightInd w:val="0"/>
        <w:snapToGrid w:val="0"/>
        <w:spacing w:line="360" w:lineRule="auto"/>
        <w:ind w:firstLine="420" w:firstLineChars="200"/>
        <w:rPr>
          <w:rFonts w:ascii="宋体" w:hAnsi="宋体"/>
          <w:szCs w:val="21"/>
        </w:rPr>
      </w:pPr>
      <w:r>
        <w:rPr>
          <w:rFonts w:hint="eastAsia" w:ascii="宋体" w:hAnsi="宋体"/>
          <w:szCs w:val="21"/>
        </w:rPr>
        <w:t>（15）总承包服务费计价表；</w:t>
      </w:r>
    </w:p>
    <w:p>
      <w:pPr>
        <w:adjustRightInd w:val="0"/>
        <w:snapToGrid w:val="0"/>
        <w:spacing w:line="360" w:lineRule="auto"/>
        <w:ind w:firstLine="420" w:firstLineChars="200"/>
        <w:rPr>
          <w:rFonts w:ascii="宋体" w:hAnsi="宋体"/>
          <w:szCs w:val="21"/>
        </w:rPr>
      </w:pPr>
      <w:r>
        <w:rPr>
          <w:rFonts w:hint="eastAsia" w:ascii="宋体" w:hAnsi="宋体"/>
          <w:szCs w:val="21"/>
        </w:rPr>
        <w:t>（16）规费、税金项目清单与计价表</w:t>
      </w:r>
    </w:p>
    <w:p>
      <w:pPr>
        <w:adjustRightInd w:val="0"/>
        <w:snapToGrid w:val="0"/>
        <w:spacing w:line="360" w:lineRule="auto"/>
        <w:ind w:firstLine="420" w:firstLineChars="200"/>
        <w:rPr>
          <w:rFonts w:ascii="宋体" w:hAnsi="宋体"/>
          <w:szCs w:val="21"/>
        </w:rPr>
      </w:pPr>
      <w:r>
        <w:rPr>
          <w:rFonts w:hint="eastAsia" w:ascii="宋体" w:hAnsi="宋体"/>
          <w:szCs w:val="21"/>
        </w:rPr>
        <w:t>（17）磋商报价需要的其他资料。</w:t>
      </w:r>
    </w:p>
    <w:p>
      <w:pPr>
        <w:adjustRightInd w:val="0"/>
        <w:snapToGrid w:val="0"/>
        <w:spacing w:line="360" w:lineRule="auto"/>
        <w:rPr>
          <w:rFonts w:ascii="宋体" w:hAnsi="宋体"/>
          <w:color w:val="FF0000"/>
          <w:szCs w:val="21"/>
        </w:rPr>
      </w:pPr>
    </w:p>
    <w:p>
      <w:pPr>
        <w:numPr>
          <w:ilvl w:val="0"/>
          <w:numId w:val="2"/>
        </w:numPr>
        <w:adjustRightInd w:val="0"/>
        <w:snapToGrid w:val="0"/>
        <w:spacing w:line="360" w:lineRule="auto"/>
        <w:ind w:left="780" w:hanging="360"/>
        <w:jc w:val="left"/>
        <w:rPr>
          <w:rFonts w:ascii="宋体" w:hAnsi="宋体"/>
          <w:szCs w:val="21"/>
        </w:rPr>
      </w:pPr>
      <w:r>
        <w:rPr>
          <w:rFonts w:hint="eastAsia" w:ascii="宋体" w:hAnsi="宋体"/>
          <w:szCs w:val="21"/>
        </w:rPr>
        <w:t>主要材料价格表，应注明所用材料的规格、型号、厂家、单价等。</w:t>
      </w:r>
    </w:p>
    <w:p>
      <w:pPr>
        <w:adjustRightInd w:val="0"/>
        <w:snapToGrid w:val="0"/>
        <w:spacing w:line="360" w:lineRule="auto"/>
        <w:jc w:val="left"/>
        <w:rPr>
          <w:rFonts w:ascii="宋体" w:hAnsi="宋体"/>
          <w:szCs w:val="21"/>
        </w:rPr>
      </w:pPr>
    </w:p>
    <w:p>
      <w:pPr>
        <w:adjustRightInd w:val="0"/>
        <w:snapToGrid w:val="0"/>
        <w:spacing w:line="360" w:lineRule="auto"/>
        <w:jc w:val="left"/>
        <w:rPr>
          <w:rFonts w:ascii="宋体" w:hAnsi="宋体"/>
          <w:szCs w:val="21"/>
        </w:rPr>
      </w:pPr>
      <w:r>
        <w:rPr>
          <w:rFonts w:hint="eastAsia" w:ascii="宋体" w:hAnsi="宋体"/>
          <w:szCs w:val="21"/>
        </w:rPr>
        <w:t>授权代表签字（盖章）：</w:t>
      </w:r>
    </w:p>
    <w:p>
      <w:pPr>
        <w:adjustRightInd w:val="0"/>
        <w:snapToGrid w:val="0"/>
        <w:spacing w:line="360" w:lineRule="auto"/>
        <w:jc w:val="left"/>
        <w:rPr>
          <w:rFonts w:ascii="宋体" w:hAnsi="宋体"/>
          <w:szCs w:val="21"/>
        </w:rPr>
      </w:pPr>
      <w:r>
        <w:rPr>
          <w:rFonts w:hint="eastAsia" w:ascii="宋体" w:hAnsi="宋体"/>
          <w:szCs w:val="21"/>
        </w:rPr>
        <w:t>日  期：</w:t>
      </w:r>
    </w:p>
    <w:p>
      <w:pPr>
        <w:snapToGrid w:val="0"/>
        <w:spacing w:line="360" w:lineRule="auto"/>
        <w:rPr>
          <w:rFonts w:ascii="宋体" w:hAnsi="宋体"/>
          <w:szCs w:val="21"/>
        </w:rPr>
        <w:sectPr>
          <w:pgSz w:w="11907" w:h="16840"/>
          <w:pgMar w:top="1247" w:right="1531" w:bottom="1134" w:left="1531" w:header="907" w:footer="907" w:gutter="0"/>
          <w:cols w:space="720" w:num="1"/>
          <w:docGrid w:linePitch="312" w:charSpace="0"/>
        </w:sectPr>
      </w:pPr>
    </w:p>
    <w:p>
      <w:pPr>
        <w:keepNext/>
        <w:keepLines/>
        <w:widowControl w:val="0"/>
        <w:spacing w:before="260" w:after="260" w:line="415" w:lineRule="auto"/>
        <w:jc w:val="both"/>
        <w:outlineLvl w:val="1"/>
        <w:rPr>
          <w:rFonts w:ascii="宋体" w:hAnsi="宋体" w:eastAsia="宋体" w:cs="Times New Roman"/>
          <w:bCs/>
          <w:kern w:val="2"/>
          <w:sz w:val="32"/>
          <w:szCs w:val="32"/>
          <w:lang w:val="en-US" w:eastAsia="zh-CN" w:bidi="ar-SA"/>
        </w:rPr>
      </w:pPr>
      <w:bookmarkStart w:id="13" w:name="_Toc12471"/>
      <w:bookmarkStart w:id="14" w:name="_Toc420786257"/>
      <w:r>
        <w:rPr>
          <w:rFonts w:hint="eastAsia" w:ascii="宋体" w:hAnsi="宋体" w:eastAsia="宋体" w:cs="Times New Roman"/>
          <w:bCs/>
          <w:kern w:val="2"/>
          <w:sz w:val="32"/>
          <w:szCs w:val="32"/>
          <w:lang w:val="en-US" w:eastAsia="zh-CN" w:bidi="ar-SA"/>
        </w:rPr>
        <w:t>商务部分</w:t>
      </w:r>
      <w:bookmarkEnd w:id="13"/>
      <w:bookmarkEnd w:id="14"/>
    </w:p>
    <w:p>
      <w:pPr>
        <w:keepNext/>
        <w:keepLines/>
        <w:widowControl w:val="0"/>
        <w:spacing w:before="240" w:after="240" w:line="300" w:lineRule="auto"/>
        <w:jc w:val="center"/>
        <w:outlineLvl w:val="2"/>
        <w:rPr>
          <w:rFonts w:ascii="宋体" w:hAnsi="宋体" w:eastAsia="宋体" w:cs="Times New Roman"/>
          <w:b/>
          <w:bCs w:val="0"/>
          <w:kern w:val="2"/>
          <w:sz w:val="28"/>
          <w:szCs w:val="32"/>
          <w:lang w:val="en-US" w:eastAsia="zh-CN" w:bidi="ar-SA"/>
        </w:rPr>
      </w:pPr>
      <w:bookmarkStart w:id="15" w:name="_Hlt10450957"/>
      <w:bookmarkEnd w:id="15"/>
      <w:bookmarkStart w:id="16" w:name="_Toc23892"/>
      <w:bookmarkStart w:id="17" w:name="_Toc420786258"/>
      <w:r>
        <w:rPr>
          <w:rFonts w:hint="eastAsia" w:ascii="宋体" w:hAnsi="宋体" w:eastAsia="宋体" w:cs="Times New Roman"/>
          <w:b/>
          <w:bCs w:val="0"/>
          <w:kern w:val="2"/>
          <w:sz w:val="28"/>
          <w:szCs w:val="32"/>
          <w:lang w:val="en-US" w:eastAsia="zh-CN" w:bidi="ar-SA"/>
        </w:rPr>
        <w:t>（一）响应函</w:t>
      </w:r>
      <w:bookmarkEnd w:id="16"/>
      <w:bookmarkEnd w:id="17"/>
    </w:p>
    <w:p>
      <w:pPr>
        <w:spacing w:line="300" w:lineRule="auto"/>
        <w:rPr>
          <w:rFonts w:ascii="宋体" w:hAnsi="宋体"/>
          <w:sz w:val="24"/>
          <w:u w:val="single"/>
        </w:rPr>
      </w:pPr>
      <w:r>
        <w:rPr>
          <w:rFonts w:hint="eastAsia" w:ascii="宋体" w:hAnsi="宋体"/>
          <w:sz w:val="24"/>
        </w:rPr>
        <w:t>致：</w:t>
      </w:r>
      <w:r>
        <w:rPr>
          <w:rFonts w:hint="eastAsia" w:ascii="宋体" w:hAnsi="宋体"/>
          <w:sz w:val="24"/>
          <w:u w:val="single"/>
        </w:rPr>
        <w:t xml:space="preserve">  （采购人名称）  </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根据你方采购工程项目编号为：</w:t>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rPr>
        <w:t>的</w:t>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rPr>
        <w:t>工程竞争性磋商文件，遵照《中华人民共和国政府采购法》等有关规定，经踏勘项目现场和研究上述竞争性磋商文件的磋商须知、合同条款、图纸、工程建设标准及其他有关文件后，我方愿以</w:t>
      </w:r>
      <w:r>
        <w:rPr>
          <w:rFonts w:hint="eastAsia" w:ascii="宋体" w:hAnsi="宋体"/>
          <w:szCs w:val="21"/>
          <w:u w:val="single"/>
        </w:rPr>
        <w:tab/>
      </w:r>
      <w:r>
        <w:rPr>
          <w:rFonts w:hint="eastAsia" w:ascii="宋体" w:hAnsi="宋体"/>
          <w:szCs w:val="21"/>
          <w:u w:val="single"/>
        </w:rPr>
        <w:tab/>
      </w:r>
      <w:r>
        <w:rPr>
          <w:rFonts w:hint="eastAsia" w:ascii="宋体" w:hAnsi="宋体"/>
          <w:i/>
          <w:szCs w:val="21"/>
          <w:u w:val="single"/>
        </w:rPr>
        <w:t>（币种，金额，单位）</w:t>
      </w:r>
      <w:r>
        <w:rPr>
          <w:rFonts w:hint="eastAsia" w:ascii="宋体" w:hAnsi="宋体"/>
          <w:szCs w:val="21"/>
        </w:rPr>
        <w:tab/>
      </w:r>
      <w:r>
        <w:rPr>
          <w:rFonts w:hint="eastAsia" w:ascii="宋体" w:hAnsi="宋体"/>
          <w:szCs w:val="21"/>
          <w:u w:val="single"/>
        </w:rPr>
        <w:tab/>
      </w:r>
      <w:r>
        <w:rPr>
          <w:rFonts w:hint="eastAsia" w:ascii="宋体" w:hAnsi="宋体"/>
          <w:i/>
          <w:szCs w:val="21"/>
          <w:u w:val="single"/>
        </w:rPr>
        <w:t>（小写）</w:t>
      </w: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rPr>
        <w:t>的磋商报价并按上述图纸、合同条款、工程建设标准的条件要求，承包上述工程的施工、竣工，并承担任何质量缺陷的保修责任。</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我方已详细审核全部竞争性磋商文件，包括修改文件及有关附件。</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我方承认响应函附录是我方响应函的组成部分。</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一旦我方成交，我方保证按响应函附录第3项承诺的工期</w:t>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u w:val="single"/>
        </w:rPr>
        <w:tab/>
      </w:r>
      <w:r>
        <w:rPr>
          <w:rFonts w:hint="eastAsia" w:ascii="宋体" w:hAnsi="宋体"/>
          <w:i/>
          <w:szCs w:val="21"/>
          <w:u w:val="single"/>
        </w:rPr>
        <w:t xml:space="preserve">（由供应商填写） </w:t>
      </w: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rPr>
        <w:t>日历天内完成并移交全部工程。</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如果我方成交，我方将按照磋商文件的规定支付采购代理服务费。</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我方同意所提交的响应文件在竞争性磋商文件规定的磋商有效期内有效，在此期间内如果成交，我方将受此约束。</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除非另外达成协议并生效，你方的成交通知书和本响应文件将成为约束双方的合同文件的组成部分。</w:t>
      </w:r>
    </w:p>
    <w:p>
      <w:pPr>
        <w:numPr>
          <w:ilvl w:val="0"/>
          <w:numId w:val="3"/>
        </w:numPr>
        <w:tabs>
          <w:tab w:val="left" w:pos="360"/>
        </w:tabs>
        <w:spacing w:line="300" w:lineRule="auto"/>
        <w:ind w:left="943" w:hanging="420"/>
        <w:rPr>
          <w:rFonts w:ascii="宋体" w:hAnsi="宋体"/>
          <w:szCs w:val="21"/>
        </w:rPr>
      </w:pPr>
      <w:r>
        <w:rPr>
          <w:rFonts w:hint="eastAsia" w:ascii="宋体" w:hAnsi="宋体"/>
          <w:szCs w:val="21"/>
        </w:rPr>
        <w:t>我方在此声明，所递交的响应文件及有关资料内容完整、真实和准确，我方承诺对其真实性负责并承担相应后果：</w:t>
      </w:r>
    </w:p>
    <w:p>
      <w:pPr>
        <w:tabs>
          <w:tab w:val="left" w:pos="360"/>
          <w:tab w:val="left" w:pos="943"/>
        </w:tabs>
        <w:spacing w:line="300" w:lineRule="auto"/>
        <w:ind w:firstLine="945" w:firstLineChars="450"/>
        <w:rPr>
          <w:rFonts w:ascii="宋体" w:hAnsi="宋体"/>
          <w:szCs w:val="21"/>
        </w:rPr>
      </w:pPr>
      <w:r>
        <w:rPr>
          <w:rFonts w:ascii="宋体" w:hAnsi="宋体"/>
          <w:szCs w:val="21"/>
        </w:rPr>
        <w:t>1</w:t>
      </w:r>
      <w:r>
        <w:rPr>
          <w:rFonts w:hint="eastAsia" w:ascii="宋体" w:hAnsi="宋体"/>
          <w:szCs w:val="21"/>
        </w:rPr>
        <w:t>）我方是否存在本文件第二章“供应商须知”第2.2条和2.3条规定的任何一种情形：</w:t>
      </w:r>
    </w:p>
    <w:p>
      <w:pPr>
        <w:widowControl w:val="0"/>
        <w:snapToGrid w:val="0"/>
        <w:spacing w:line="324" w:lineRule="auto"/>
        <w:ind w:left="540" w:leftChars="257" w:firstLine="525" w:firstLineChars="25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□否；□是，具体情形为：</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w:t>
      </w:r>
    </w:p>
    <w:p>
      <w:pPr>
        <w:snapToGrid w:val="0"/>
        <w:spacing w:line="324" w:lineRule="auto"/>
        <w:ind w:left="680" w:leftChars="324" w:firstLine="315" w:firstLineChars="150"/>
        <w:rPr>
          <w:rFonts w:ascii="宋体" w:hAnsi="宋体"/>
          <w:szCs w:val="21"/>
        </w:rPr>
      </w:pPr>
      <w:r>
        <w:rPr>
          <w:rFonts w:ascii="宋体" w:hAnsi="宋体"/>
          <w:szCs w:val="21"/>
        </w:rPr>
        <w:t>2</w:t>
      </w:r>
      <w:r>
        <w:rPr>
          <w:rFonts w:hint="eastAsia" w:ascii="宋体" w:hAnsi="宋体"/>
          <w:szCs w:val="21"/>
        </w:rPr>
        <w:t>）与我方单位负责人为同一人的其他单位名称：</w:t>
      </w:r>
    </w:p>
    <w:p>
      <w:pPr>
        <w:widowControl w:val="0"/>
        <w:snapToGrid w:val="0"/>
        <w:spacing w:line="324" w:lineRule="auto"/>
        <w:ind w:left="540" w:leftChars="257" w:firstLine="525" w:firstLineChars="25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□无；□有，具体单位名称为：</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 xml:space="preserve"> 。</w:t>
      </w:r>
    </w:p>
    <w:p>
      <w:pPr>
        <w:snapToGrid w:val="0"/>
        <w:spacing w:line="324" w:lineRule="auto"/>
        <w:ind w:left="680" w:leftChars="324" w:firstLine="315" w:firstLineChars="150"/>
        <w:rPr>
          <w:rFonts w:ascii="宋体" w:hAnsi="宋体"/>
          <w:szCs w:val="21"/>
        </w:rPr>
      </w:pPr>
      <w:r>
        <w:rPr>
          <w:rFonts w:ascii="宋体" w:hAnsi="宋体"/>
          <w:szCs w:val="21"/>
        </w:rPr>
        <w:t>3</w:t>
      </w:r>
      <w:r>
        <w:rPr>
          <w:rFonts w:hint="eastAsia" w:ascii="宋体" w:hAnsi="宋体"/>
          <w:szCs w:val="21"/>
        </w:rPr>
        <w:t>）与我方存在控股、管理关系的其他单位名称：</w:t>
      </w:r>
    </w:p>
    <w:p>
      <w:pPr>
        <w:snapToGrid w:val="0"/>
        <w:spacing w:line="324" w:lineRule="auto"/>
        <w:ind w:left="680" w:leftChars="324" w:firstLine="420" w:firstLineChars="200"/>
        <w:rPr>
          <w:rFonts w:ascii="宋体" w:hAnsi="宋体"/>
          <w:szCs w:val="21"/>
        </w:rPr>
      </w:pPr>
      <w:r>
        <w:rPr>
          <w:rFonts w:hint="eastAsia" w:ascii="宋体" w:hAnsi="宋体"/>
          <w:szCs w:val="21"/>
        </w:rPr>
        <w:t>□无；□有，具体单位名称为：</w:t>
      </w:r>
      <w:r>
        <w:rPr>
          <w:rFonts w:hint="eastAsia" w:ascii="宋体" w:hAnsi="宋体"/>
          <w:szCs w:val="21"/>
          <w:u w:val="single"/>
        </w:rPr>
        <w:t xml:space="preserve">                                     </w:t>
      </w:r>
      <w:r>
        <w:rPr>
          <w:rFonts w:hint="eastAsia" w:ascii="宋体" w:hAnsi="宋体"/>
          <w:szCs w:val="21"/>
        </w:rPr>
        <w:t>。</w:t>
      </w:r>
    </w:p>
    <w:p>
      <w:pPr>
        <w:spacing w:line="324" w:lineRule="auto"/>
        <w:ind w:left="855" w:leftChars="357" w:hanging="105" w:hangingChars="50"/>
        <w:rPr>
          <w:rFonts w:ascii="Arial" w:hAnsi="Arial" w:cs="Arial"/>
          <w:szCs w:val="21"/>
        </w:rPr>
      </w:pPr>
      <w:r>
        <w:rPr>
          <w:rFonts w:hint="eastAsia"/>
          <w:szCs w:val="21"/>
        </w:rPr>
        <w:t>（备注：</w:t>
      </w:r>
      <w:r>
        <w:rPr>
          <w:rFonts w:hint="eastAsia"/>
          <w:b/>
          <w:szCs w:val="21"/>
        </w:rPr>
        <w:t>以上</w:t>
      </w:r>
      <w:r>
        <w:rPr>
          <w:b/>
          <w:szCs w:val="21"/>
        </w:rPr>
        <w:t>3</w:t>
      </w:r>
      <w:r>
        <w:rPr>
          <w:rFonts w:hint="eastAsia"/>
          <w:b/>
          <w:szCs w:val="21"/>
        </w:rPr>
        <w:t>项声明，必须如实选择，选中项用</w:t>
      </w:r>
      <w:r>
        <w:rPr>
          <w:rFonts w:hint="eastAsia"/>
          <w:b/>
          <w:sz w:val="15"/>
          <w:szCs w:val="15"/>
          <w:bdr w:val="single" w:color="auto" w:sz="4" w:space="0"/>
        </w:rPr>
        <w:t>√</w:t>
      </w:r>
      <w:r>
        <w:rPr>
          <w:rFonts w:hint="eastAsia" w:ascii="宋体" w:hAnsi="宋体"/>
          <w:b/>
          <w:szCs w:val="21"/>
        </w:rPr>
        <w:t>表示，未选中项用□表示</w:t>
      </w:r>
      <w:r>
        <w:rPr>
          <w:rFonts w:hint="eastAsia"/>
          <w:b/>
          <w:szCs w:val="21"/>
        </w:rPr>
        <w:t>。</w:t>
      </w:r>
      <w:r>
        <w:rPr>
          <w:rFonts w:hint="eastAsia"/>
          <w:szCs w:val="21"/>
        </w:rPr>
        <w:t>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pPr>
        <w:spacing w:line="300" w:lineRule="auto"/>
        <w:ind w:firstLine="2706" w:firstLineChars="1289"/>
        <w:rPr>
          <w:rFonts w:ascii="宋体" w:hAnsi="宋体"/>
          <w:szCs w:val="21"/>
        </w:rPr>
      </w:pPr>
      <w:r>
        <w:rPr>
          <w:rFonts w:hint="eastAsia" w:ascii="宋体" w:hAnsi="宋体"/>
          <w:szCs w:val="21"/>
        </w:rPr>
        <w:t>供应商：</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rPr>
        <w:t>（盖章）</w:t>
      </w:r>
    </w:p>
    <w:p>
      <w:pPr>
        <w:spacing w:line="300" w:lineRule="auto"/>
        <w:ind w:firstLine="2706" w:firstLineChars="1289"/>
        <w:rPr>
          <w:rFonts w:ascii="宋体" w:hAnsi="宋体"/>
          <w:szCs w:val="21"/>
        </w:rPr>
      </w:pPr>
      <w:r>
        <w:rPr>
          <w:rFonts w:hint="eastAsia" w:ascii="宋体" w:hAnsi="宋体"/>
          <w:szCs w:val="21"/>
        </w:rPr>
        <w:t>单位地址：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00" w:lineRule="auto"/>
        <w:ind w:firstLine="2706" w:firstLineChars="1289"/>
        <w:rPr>
          <w:rFonts w:ascii="宋体" w:hAnsi="宋体"/>
          <w:szCs w:val="21"/>
          <w:u w:val="single"/>
        </w:rPr>
      </w:pPr>
      <w:r>
        <w:rPr>
          <w:rFonts w:hint="eastAsia" w:ascii="宋体" w:hAnsi="宋体"/>
          <w:szCs w:val="21"/>
        </w:rPr>
        <w:t>法定代表人或其委托代理人：</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00" w:lineRule="auto"/>
        <w:ind w:firstLine="2706" w:firstLineChars="1289"/>
        <w:rPr>
          <w:rFonts w:ascii="宋体" w:hAnsi="宋体"/>
          <w:szCs w:val="21"/>
          <w:u w:val="single"/>
        </w:rPr>
      </w:pPr>
      <w:r>
        <w:rPr>
          <w:rFonts w:hint="eastAsia" w:ascii="宋体" w:hAnsi="宋体"/>
          <w:szCs w:val="21"/>
        </w:rPr>
        <w:t>邮政编码：</w:t>
      </w:r>
      <w:r>
        <w:rPr>
          <w:rFonts w:hint="eastAsia" w:ascii="宋体" w:hAnsi="宋体"/>
          <w:szCs w:val="21"/>
          <w:u w:val="single"/>
        </w:rPr>
        <w:tab/>
      </w:r>
      <w:r>
        <w:rPr>
          <w:rFonts w:hint="eastAsia" w:ascii="宋体" w:hAnsi="宋体"/>
          <w:szCs w:val="21"/>
          <w:u w:val="single"/>
        </w:rPr>
        <w:tab/>
      </w:r>
      <w:r>
        <w:rPr>
          <w:rFonts w:hint="eastAsia" w:ascii="宋体" w:hAnsi="宋体"/>
          <w:szCs w:val="21"/>
        </w:rPr>
        <w:t>电话：</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rPr>
        <w:t>传真：</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00" w:lineRule="auto"/>
        <w:ind w:firstLine="2706" w:firstLineChars="1289"/>
        <w:rPr>
          <w:rFonts w:ascii="宋体" w:hAnsi="宋体"/>
          <w:szCs w:val="21"/>
          <w:u w:val="single"/>
        </w:rPr>
      </w:pPr>
      <w:r>
        <w:rPr>
          <w:rFonts w:hint="eastAsia" w:ascii="宋体" w:hAnsi="宋体"/>
          <w:szCs w:val="21"/>
        </w:rPr>
        <w:t>开户银行名称：</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00" w:lineRule="auto"/>
        <w:ind w:firstLine="2706" w:firstLineChars="1289"/>
        <w:rPr>
          <w:rFonts w:ascii="宋体" w:hAnsi="宋体"/>
          <w:szCs w:val="21"/>
        </w:rPr>
      </w:pPr>
      <w:r>
        <w:rPr>
          <w:rFonts w:hint="eastAsia" w:ascii="宋体" w:hAnsi="宋体"/>
          <w:szCs w:val="21"/>
        </w:rPr>
        <w:t>开户银行帐号：</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00" w:lineRule="auto"/>
        <w:ind w:firstLine="2706" w:firstLineChars="1289"/>
        <w:rPr>
          <w:rFonts w:ascii="宋体" w:hAnsi="宋体"/>
          <w:szCs w:val="21"/>
        </w:rPr>
      </w:pPr>
      <w:r>
        <w:rPr>
          <w:rFonts w:hint="eastAsia" w:ascii="宋体" w:hAnsi="宋体"/>
          <w:szCs w:val="21"/>
        </w:rPr>
        <w:t>开户银行地址：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00" w:lineRule="auto"/>
        <w:ind w:firstLine="2706" w:firstLineChars="1289"/>
        <w:rPr>
          <w:rFonts w:ascii="宋体" w:hAnsi="宋体"/>
          <w:szCs w:val="21"/>
          <w:u w:val="single"/>
        </w:rPr>
      </w:pPr>
      <w:r>
        <w:rPr>
          <w:rFonts w:hint="eastAsia" w:ascii="宋体" w:hAnsi="宋体"/>
          <w:szCs w:val="21"/>
        </w:rPr>
        <w:t>开户银行电话：</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pPr>
        <w:spacing w:line="300" w:lineRule="auto"/>
        <w:ind w:firstLine="2706" w:firstLineChars="1289"/>
        <w:rPr>
          <w:rFonts w:ascii="宋体" w:hAnsi="宋体"/>
          <w:szCs w:val="21"/>
        </w:rPr>
      </w:pPr>
      <w:r>
        <w:rPr>
          <w:rFonts w:hint="eastAsia" w:ascii="宋体" w:hAnsi="宋体"/>
          <w:szCs w:val="21"/>
        </w:rPr>
        <w:t>日期：</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年</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月</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日</w:t>
      </w:r>
    </w:p>
    <w:p>
      <w:pPr>
        <w:keepNext/>
        <w:keepLines/>
        <w:spacing w:before="260" w:after="260" w:line="300" w:lineRule="auto"/>
        <w:jc w:val="center"/>
        <w:outlineLvl w:val="1"/>
        <w:rPr>
          <w:rFonts w:ascii="宋体" w:hAnsi="宋体"/>
          <w:bCs/>
          <w:szCs w:val="21"/>
        </w:rPr>
        <w:sectPr>
          <w:pgSz w:w="11907" w:h="16840"/>
          <w:pgMar w:top="1247" w:right="1531" w:bottom="1134" w:left="1531" w:header="907" w:footer="907" w:gutter="0"/>
          <w:cols w:space="720" w:num="1"/>
          <w:docGrid w:linePitch="312" w:charSpace="0"/>
        </w:sectPr>
      </w:pPr>
    </w:p>
    <w:p>
      <w:pPr>
        <w:rPr>
          <w:rFonts w:ascii="宋体" w:hAnsi="宋体"/>
        </w:rPr>
      </w:pPr>
      <w:bookmarkStart w:id="18" w:name="_Hlt10451146"/>
      <w:bookmarkEnd w:id="18"/>
      <w:bookmarkStart w:id="19" w:name="_Hlt10450987"/>
      <w:bookmarkEnd w:id="19"/>
      <w:bookmarkStart w:id="20" w:name="_Hlt535815816"/>
      <w:bookmarkEnd w:id="20"/>
      <w:bookmarkStart w:id="21" w:name="_Toc167767147"/>
    </w:p>
    <w:p>
      <w:pPr>
        <w:keepNext/>
        <w:keepLines/>
        <w:widowControl w:val="0"/>
        <w:spacing w:before="240" w:after="240" w:line="300" w:lineRule="auto"/>
        <w:jc w:val="center"/>
        <w:outlineLvl w:val="2"/>
        <w:rPr>
          <w:rFonts w:ascii="宋体" w:hAnsi="宋体" w:eastAsia="宋体" w:cs="Times New Roman"/>
          <w:b w:val="0"/>
          <w:bCs w:val="0"/>
          <w:kern w:val="2"/>
          <w:sz w:val="28"/>
          <w:szCs w:val="32"/>
          <w:lang w:val="en-US" w:eastAsia="zh-CN" w:bidi="ar-SA"/>
        </w:rPr>
      </w:pPr>
      <w:bookmarkStart w:id="22" w:name="_Toc30949"/>
      <w:bookmarkStart w:id="23" w:name="_Toc420786259"/>
      <w:r>
        <w:rPr>
          <w:rFonts w:hint="eastAsia" w:ascii="宋体" w:hAnsi="宋体" w:eastAsia="宋体" w:cs="Times New Roman"/>
          <w:b w:val="0"/>
          <w:bCs w:val="0"/>
          <w:kern w:val="2"/>
          <w:sz w:val="28"/>
          <w:szCs w:val="32"/>
          <w:lang w:val="en-US" w:eastAsia="zh-CN" w:bidi="ar-SA"/>
        </w:rPr>
        <w:t>（二）</w:t>
      </w:r>
      <w:r>
        <w:rPr>
          <w:rFonts w:hint="eastAsia" w:ascii="宋体" w:hAnsi="宋体" w:eastAsia="宋体" w:cs="Times New Roman"/>
          <w:b/>
          <w:bCs/>
          <w:kern w:val="2"/>
          <w:sz w:val="28"/>
          <w:szCs w:val="32"/>
          <w:lang w:val="en-US" w:eastAsia="zh-CN" w:bidi="ar-SA"/>
        </w:rPr>
        <w:t>响应</w:t>
      </w:r>
      <w:r>
        <w:rPr>
          <w:rFonts w:hint="eastAsia" w:ascii="宋体" w:hAnsi="宋体" w:eastAsia="宋体" w:cs="Times New Roman"/>
          <w:b/>
          <w:bCs w:val="0"/>
          <w:kern w:val="2"/>
          <w:sz w:val="28"/>
          <w:szCs w:val="32"/>
          <w:lang w:val="en-US" w:eastAsia="zh-CN" w:bidi="ar-SA"/>
        </w:rPr>
        <w:t>函附录</w:t>
      </w:r>
      <w:bookmarkEnd w:id="21"/>
      <w:bookmarkEnd w:id="22"/>
      <w:bookmarkEnd w:id="23"/>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424"/>
        <w:gridCol w:w="1757"/>
        <w:gridCol w:w="1392"/>
        <w:gridCol w:w="3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996" w:type="dxa"/>
            <w:vAlign w:val="center"/>
          </w:tcPr>
          <w:p>
            <w:pPr>
              <w:jc w:val="center"/>
              <w:rPr>
                <w:rFonts w:ascii="宋体" w:hAnsi="宋体"/>
                <w:color w:val="000000"/>
                <w:sz w:val="24"/>
              </w:rPr>
            </w:pPr>
            <w:r>
              <w:rPr>
                <w:rFonts w:hint="eastAsia" w:ascii="宋体" w:hAnsi="宋体"/>
                <w:color w:val="000000"/>
                <w:sz w:val="24"/>
              </w:rPr>
              <w:t>序号</w:t>
            </w:r>
          </w:p>
        </w:tc>
        <w:tc>
          <w:tcPr>
            <w:tcW w:w="3181" w:type="dxa"/>
            <w:gridSpan w:val="2"/>
            <w:vAlign w:val="center"/>
          </w:tcPr>
          <w:p>
            <w:pPr>
              <w:jc w:val="center"/>
              <w:rPr>
                <w:rFonts w:ascii="宋体" w:hAnsi="宋体"/>
                <w:color w:val="000000"/>
                <w:sz w:val="24"/>
              </w:rPr>
            </w:pPr>
            <w:r>
              <w:rPr>
                <w:rFonts w:hint="eastAsia" w:ascii="宋体" w:hAnsi="宋体"/>
                <w:color w:val="000000"/>
                <w:sz w:val="24"/>
              </w:rPr>
              <w:t>项目内容</w:t>
            </w:r>
          </w:p>
        </w:tc>
        <w:tc>
          <w:tcPr>
            <w:tcW w:w="1392" w:type="dxa"/>
            <w:vAlign w:val="center"/>
          </w:tcPr>
          <w:p>
            <w:pPr>
              <w:jc w:val="center"/>
              <w:rPr>
                <w:rFonts w:ascii="宋体" w:hAnsi="宋体"/>
                <w:color w:val="000000"/>
                <w:sz w:val="24"/>
              </w:rPr>
            </w:pPr>
            <w:r>
              <w:rPr>
                <w:rFonts w:hint="eastAsia" w:ascii="宋体" w:hAnsi="宋体"/>
                <w:color w:val="000000"/>
                <w:sz w:val="24"/>
              </w:rPr>
              <w:t>单位</w:t>
            </w:r>
          </w:p>
        </w:tc>
        <w:tc>
          <w:tcPr>
            <w:tcW w:w="3579" w:type="dxa"/>
            <w:vAlign w:val="center"/>
          </w:tcPr>
          <w:p>
            <w:pPr>
              <w:jc w:val="center"/>
              <w:rPr>
                <w:rFonts w:ascii="宋体" w:hAnsi="宋体"/>
                <w:color w:val="000000"/>
                <w:sz w:val="24"/>
              </w:rPr>
            </w:pPr>
            <w:r>
              <w:rPr>
                <w:rFonts w:hint="eastAsia" w:ascii="宋体" w:hAnsi="宋体"/>
                <w:color w:val="000000"/>
                <w:sz w:val="24"/>
              </w:rPr>
              <w:t>约定内容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磋商总报价</w:t>
            </w:r>
          </w:p>
        </w:tc>
        <w:tc>
          <w:tcPr>
            <w:tcW w:w="1392" w:type="dxa"/>
            <w:vAlign w:val="center"/>
          </w:tcPr>
          <w:p>
            <w:pPr>
              <w:jc w:val="center"/>
              <w:rPr>
                <w:rFonts w:ascii="宋体" w:hAnsi="宋体"/>
                <w:color w:val="000000"/>
                <w:sz w:val="24"/>
              </w:rPr>
            </w:pPr>
            <w:r>
              <w:rPr>
                <w:rFonts w:hint="eastAsia" w:ascii="宋体" w:hAnsi="宋体"/>
                <w:color w:val="000000"/>
                <w:sz w:val="24"/>
              </w:rPr>
              <w:t>万元</w:t>
            </w: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响应工期</w:t>
            </w:r>
          </w:p>
        </w:tc>
        <w:tc>
          <w:tcPr>
            <w:tcW w:w="1392" w:type="dxa"/>
            <w:vAlign w:val="center"/>
          </w:tcPr>
          <w:p>
            <w:pPr>
              <w:jc w:val="center"/>
              <w:rPr>
                <w:rFonts w:ascii="宋体" w:hAnsi="宋体"/>
                <w:color w:val="000000"/>
                <w:sz w:val="24"/>
              </w:rPr>
            </w:pPr>
            <w:r>
              <w:rPr>
                <w:rFonts w:hint="eastAsia" w:ascii="宋体" w:hAnsi="宋体"/>
                <w:color w:val="000000"/>
                <w:sz w:val="24"/>
              </w:rPr>
              <w:t>日历天</w:t>
            </w: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误期违约赔偿金额</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误期违约金赔偿限额</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工程质量等级目标</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对质量目标的承诺</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文明施工管理目标</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对文明施工目标的承诺</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安全生产管理目标</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rPr>
                <w:rFonts w:ascii="宋体" w:hAnsi="宋体"/>
                <w:color w:val="000000"/>
                <w:sz w:val="24"/>
              </w:rPr>
            </w:pPr>
            <w:r>
              <w:rPr>
                <w:rFonts w:hint="eastAsia" w:ascii="宋体" w:hAnsi="宋体"/>
                <w:color w:val="000000"/>
                <w:sz w:val="24"/>
              </w:rPr>
              <w:t>对安全生产目标的承诺</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996" w:type="dxa"/>
            <w:vMerge w:val="restart"/>
            <w:vAlign w:val="center"/>
          </w:tcPr>
          <w:p>
            <w:pPr>
              <w:numPr>
                <w:ilvl w:val="0"/>
                <w:numId w:val="4"/>
              </w:numPr>
              <w:jc w:val="center"/>
              <w:rPr>
                <w:rFonts w:ascii="宋体" w:hAnsi="宋体"/>
                <w:color w:val="000000"/>
                <w:sz w:val="24"/>
              </w:rPr>
            </w:pPr>
          </w:p>
        </w:tc>
        <w:tc>
          <w:tcPr>
            <w:tcW w:w="1424" w:type="dxa"/>
            <w:vMerge w:val="restart"/>
            <w:vAlign w:val="center"/>
          </w:tcPr>
          <w:p>
            <w:pPr>
              <w:jc w:val="center"/>
              <w:rPr>
                <w:rFonts w:ascii="宋体" w:hAnsi="宋体"/>
                <w:color w:val="000000"/>
                <w:sz w:val="24"/>
              </w:rPr>
            </w:pPr>
            <w:r>
              <w:rPr>
                <w:rFonts w:hint="eastAsia" w:ascii="宋体" w:hAnsi="宋体"/>
                <w:color w:val="000000"/>
                <w:sz w:val="24"/>
              </w:rPr>
              <w:t>项目经理</w:t>
            </w:r>
          </w:p>
        </w:tc>
        <w:tc>
          <w:tcPr>
            <w:tcW w:w="1757" w:type="dxa"/>
            <w:vAlign w:val="center"/>
          </w:tcPr>
          <w:p>
            <w:pPr>
              <w:jc w:val="center"/>
              <w:rPr>
                <w:rFonts w:ascii="宋体" w:hAnsi="宋体"/>
                <w:color w:val="000000"/>
                <w:sz w:val="24"/>
              </w:rPr>
            </w:pPr>
            <w:r>
              <w:rPr>
                <w:rFonts w:hint="eastAsia" w:ascii="宋体" w:hAnsi="宋体"/>
                <w:color w:val="000000"/>
                <w:sz w:val="24"/>
              </w:rPr>
              <w:t>姓名、专业、级别</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996" w:type="dxa"/>
            <w:vMerge w:val="continue"/>
            <w:vAlign w:val="center"/>
          </w:tcPr>
          <w:p>
            <w:pPr>
              <w:numPr>
                <w:ilvl w:val="0"/>
                <w:numId w:val="4"/>
              </w:numPr>
              <w:jc w:val="center"/>
              <w:rPr>
                <w:rFonts w:ascii="宋体" w:hAnsi="宋体"/>
                <w:color w:val="000000"/>
                <w:sz w:val="24"/>
              </w:rPr>
            </w:pPr>
          </w:p>
        </w:tc>
        <w:tc>
          <w:tcPr>
            <w:tcW w:w="1424" w:type="dxa"/>
            <w:vMerge w:val="continue"/>
            <w:vAlign w:val="center"/>
          </w:tcPr>
          <w:p>
            <w:pPr>
              <w:rPr>
                <w:rFonts w:ascii="宋体" w:hAnsi="宋体"/>
                <w:color w:val="000000"/>
                <w:sz w:val="24"/>
              </w:rPr>
            </w:pPr>
          </w:p>
        </w:tc>
        <w:tc>
          <w:tcPr>
            <w:tcW w:w="1757" w:type="dxa"/>
            <w:vAlign w:val="center"/>
          </w:tcPr>
          <w:p>
            <w:pPr>
              <w:jc w:val="center"/>
              <w:rPr>
                <w:rFonts w:ascii="宋体" w:hAnsi="宋体"/>
                <w:color w:val="000000"/>
                <w:sz w:val="24"/>
              </w:rPr>
            </w:pPr>
            <w:r>
              <w:rPr>
                <w:rFonts w:hint="eastAsia" w:ascii="宋体" w:hAnsi="宋体"/>
                <w:color w:val="000000"/>
                <w:sz w:val="24"/>
              </w:rPr>
              <w:t>承诺</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jc w:val="center"/>
              <w:rPr>
                <w:rFonts w:ascii="宋体" w:hAnsi="宋体"/>
                <w:color w:val="000000"/>
                <w:sz w:val="24"/>
              </w:rPr>
            </w:pPr>
            <w:r>
              <w:rPr>
                <w:rFonts w:hint="eastAsia" w:ascii="宋体" w:hAnsi="宋体"/>
                <w:color w:val="000000"/>
                <w:sz w:val="24"/>
              </w:rPr>
              <w:t>质保期</w:t>
            </w:r>
          </w:p>
        </w:tc>
        <w:tc>
          <w:tcPr>
            <w:tcW w:w="1392" w:type="dxa"/>
            <w:vAlign w:val="center"/>
          </w:tcPr>
          <w:p>
            <w:pPr>
              <w:jc w:val="center"/>
              <w:rPr>
                <w:rFonts w:ascii="宋体" w:hAnsi="宋体"/>
                <w:color w:val="000000"/>
                <w:sz w:val="24"/>
              </w:rPr>
            </w:pPr>
          </w:p>
        </w:tc>
        <w:tc>
          <w:tcPr>
            <w:tcW w:w="3579"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jc w:val="center"/>
              <w:rPr>
                <w:rFonts w:ascii="宋体" w:hAnsi="宋体"/>
                <w:sz w:val="24"/>
              </w:rPr>
            </w:pPr>
            <w:r>
              <w:rPr>
                <w:rFonts w:hint="eastAsia" w:ascii="宋体" w:hAnsi="宋体"/>
                <w:sz w:val="24"/>
              </w:rPr>
              <w:t>付款方式</w:t>
            </w:r>
          </w:p>
        </w:tc>
        <w:tc>
          <w:tcPr>
            <w:tcW w:w="1392" w:type="dxa"/>
            <w:vAlign w:val="center"/>
          </w:tcPr>
          <w:p>
            <w:pPr>
              <w:jc w:val="center"/>
              <w:rPr>
                <w:rFonts w:ascii="宋体" w:hAnsi="宋体"/>
                <w:sz w:val="24"/>
              </w:rPr>
            </w:pPr>
          </w:p>
        </w:tc>
        <w:tc>
          <w:tcPr>
            <w:tcW w:w="3579" w:type="dxa"/>
            <w:vAlign w:val="center"/>
          </w:tcPr>
          <w:p>
            <w:pPr>
              <w:rPr>
                <w:rFonts w:ascii="宋体"/>
                <w:sz w:val="24"/>
              </w:rPr>
            </w:pPr>
            <w:r>
              <w:rPr>
                <w:rFonts w:hint="eastAsia" w:ascii="宋体"/>
                <w:sz w:val="24"/>
              </w:rPr>
              <w:t>满足磋商文件要求</w:t>
            </w:r>
          </w:p>
          <w:p>
            <w:pPr>
              <w:rPr>
                <w:rFonts w:ascii="宋体"/>
                <w:sz w:val="24"/>
              </w:rPr>
            </w:pPr>
            <w:r>
              <w:rPr>
                <w:rFonts w:hint="eastAsia" w:ascii="宋体"/>
                <w:sz w:val="24"/>
              </w:rPr>
              <w:t>是</w:t>
            </w:r>
            <w:r>
              <w:rPr>
                <w:rFonts w:hint="eastAsia" w:ascii="Times New Roman"/>
                <w:szCs w:val="21"/>
                <w:lang w:val="zh-CN"/>
              </w:rPr>
              <w:t>□</w:t>
            </w:r>
            <w:r>
              <w:rPr>
                <w:rFonts w:hint="eastAsia" w:ascii="宋体"/>
                <w:sz w:val="24"/>
              </w:rPr>
              <w:t xml:space="preserve">   </w:t>
            </w:r>
          </w:p>
          <w:p>
            <w:pPr>
              <w:jc w:val="both"/>
              <w:rPr>
                <w:rFonts w:ascii="宋体" w:hAnsi="宋体"/>
                <w:color w:val="000000"/>
                <w:sz w:val="24"/>
              </w:rPr>
            </w:pPr>
            <w:r>
              <w:rPr>
                <w:rFonts w:hint="eastAsia" w:ascii="宋体"/>
                <w:sz w:val="24"/>
              </w:rPr>
              <w:t>否</w:t>
            </w:r>
            <w:r>
              <w:rPr>
                <w:rFonts w:hint="eastAsia" w:ascii="Times New Roman"/>
                <w:szCs w:val="21"/>
                <w:lang w:val="zh-CN"/>
              </w:rPr>
              <w:t>□</w:t>
            </w:r>
            <w:r>
              <w:rPr>
                <w:rFonts w:hint="eastAsia" w:asci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996" w:type="dxa"/>
            <w:vAlign w:val="center"/>
          </w:tcPr>
          <w:p>
            <w:pPr>
              <w:numPr>
                <w:ilvl w:val="0"/>
                <w:numId w:val="4"/>
              </w:numPr>
              <w:jc w:val="center"/>
              <w:rPr>
                <w:rFonts w:ascii="宋体" w:hAnsi="宋体"/>
                <w:color w:val="000000"/>
                <w:sz w:val="24"/>
              </w:rPr>
            </w:pPr>
          </w:p>
        </w:tc>
        <w:tc>
          <w:tcPr>
            <w:tcW w:w="3181" w:type="dxa"/>
            <w:gridSpan w:val="2"/>
            <w:vAlign w:val="center"/>
          </w:tcPr>
          <w:p>
            <w:pPr>
              <w:jc w:val="center"/>
              <w:rPr>
                <w:rFonts w:ascii="宋体" w:hAnsi="宋体"/>
                <w:sz w:val="24"/>
              </w:rPr>
            </w:pPr>
            <w:r>
              <w:rPr>
                <w:rFonts w:hint="eastAsia" w:ascii="宋体" w:hAnsi="宋体"/>
                <w:sz w:val="24"/>
              </w:rPr>
              <w:t>备注</w:t>
            </w:r>
          </w:p>
        </w:tc>
        <w:tc>
          <w:tcPr>
            <w:tcW w:w="1392" w:type="dxa"/>
            <w:vAlign w:val="center"/>
          </w:tcPr>
          <w:p>
            <w:pPr>
              <w:jc w:val="center"/>
              <w:rPr>
                <w:rFonts w:ascii="宋体" w:hAnsi="宋体"/>
                <w:sz w:val="24"/>
              </w:rPr>
            </w:pPr>
          </w:p>
        </w:tc>
        <w:tc>
          <w:tcPr>
            <w:tcW w:w="3579" w:type="dxa"/>
            <w:vAlign w:val="center"/>
          </w:tcPr>
          <w:p>
            <w:pPr>
              <w:jc w:val="center"/>
              <w:rPr>
                <w:rFonts w:ascii="宋体" w:hAnsi="宋体"/>
                <w:color w:val="000000"/>
                <w:sz w:val="24"/>
              </w:rPr>
            </w:pPr>
          </w:p>
        </w:tc>
      </w:tr>
    </w:tbl>
    <w:p>
      <w:pPr>
        <w:rPr>
          <w:rFonts w:ascii="宋体" w:hAnsi="宋体"/>
        </w:rPr>
      </w:pPr>
    </w:p>
    <w:p>
      <w:pPr>
        <w:rPr>
          <w:rFonts w:ascii="宋体" w:hAnsi="宋体"/>
        </w:rPr>
      </w:pPr>
      <w:r>
        <w:rPr>
          <w:rFonts w:hint="eastAsia" w:ascii="宋体" w:hAnsi="宋体"/>
        </w:rPr>
        <w:br w:type="page"/>
      </w:r>
    </w:p>
    <w:bookmarkEnd w:id="0"/>
    <w:bookmarkEnd w:id="5"/>
    <w:bookmarkEnd w:id="6"/>
    <w:bookmarkEnd w:id="7"/>
    <w:bookmarkEnd w:id="8"/>
    <w:p>
      <w:pPr>
        <w:rPr>
          <w:rFonts w:ascii="宋体" w:hAnsi="宋体"/>
        </w:rPr>
      </w:pPr>
      <w:bookmarkStart w:id="24" w:name="_Toc460258117"/>
      <w:bookmarkStart w:id="25" w:name="_Toc259028723"/>
      <w:bookmarkStart w:id="26" w:name="_Toc424832831"/>
      <w:bookmarkStart w:id="27" w:name="_Toc432149007"/>
    </w:p>
    <w:p>
      <w:pPr>
        <w:keepNext/>
        <w:keepLines/>
        <w:widowControl w:val="0"/>
        <w:spacing w:before="240" w:after="240" w:line="300" w:lineRule="auto"/>
        <w:jc w:val="center"/>
        <w:outlineLvl w:val="2"/>
        <w:rPr>
          <w:rFonts w:ascii="宋体" w:hAnsi="宋体" w:eastAsia="宋体" w:cs="Times New Roman"/>
          <w:b/>
          <w:bCs/>
          <w:kern w:val="2"/>
          <w:sz w:val="28"/>
          <w:szCs w:val="32"/>
          <w:lang w:val="en-US" w:eastAsia="zh-CN" w:bidi="ar-SA"/>
        </w:rPr>
      </w:pPr>
      <w:bookmarkStart w:id="28" w:name="_Toc420786260"/>
      <w:bookmarkStart w:id="29" w:name="_Toc11049"/>
      <w:r>
        <w:rPr>
          <w:rFonts w:hint="eastAsia" w:ascii="宋体" w:hAnsi="宋体" w:eastAsia="宋体" w:cs="Times New Roman"/>
          <w:b/>
          <w:bCs/>
          <w:kern w:val="2"/>
          <w:sz w:val="28"/>
          <w:szCs w:val="32"/>
          <w:lang w:val="en-US" w:eastAsia="zh-CN" w:bidi="ar-SA"/>
        </w:rPr>
        <w:t>（三）</w:t>
      </w:r>
      <w:bookmarkEnd w:id="28"/>
      <w:r>
        <w:rPr>
          <w:rFonts w:hint="eastAsia" w:ascii="宋体" w:hAnsi="宋体" w:eastAsia="宋体" w:cs="Times New Roman"/>
          <w:b/>
          <w:bCs/>
          <w:kern w:val="2"/>
          <w:sz w:val="28"/>
          <w:szCs w:val="32"/>
          <w:lang w:val="en-US" w:eastAsia="zh-CN" w:bidi="ar-SA"/>
        </w:rPr>
        <w:t>已标价工程量清单</w:t>
      </w:r>
      <w:bookmarkEnd w:id="29"/>
    </w:p>
    <w:p>
      <w:pPr>
        <w:widowControl w:val="0"/>
        <w:jc w:val="both"/>
        <w:rPr>
          <w:rFonts w:ascii="宋体" w:hAnsi="Times New Roman" w:eastAsia="宋体" w:cs="Times New Roman"/>
          <w:kern w:val="2"/>
          <w:sz w:val="24"/>
          <w:szCs w:val="32"/>
          <w:lang w:val="en-US" w:eastAsia="zh-CN" w:bidi="ar-SA"/>
        </w:rPr>
      </w:pPr>
      <w:r>
        <w:rPr>
          <w:rFonts w:ascii="Times New Roman" w:hAnsi="Times New Roman" w:eastAsia="宋体" w:cs="Times New Roman"/>
          <w:kern w:val="2"/>
          <w:sz w:val="24"/>
          <w:szCs w:val="24"/>
          <w:lang w:val="en-US" w:eastAsia="zh-CN" w:bidi="ar-SA"/>
        </w:rPr>
        <w:br w:type="page"/>
      </w:r>
    </w:p>
    <w:p>
      <w:pPr>
        <w:rPr>
          <w:rFonts w:ascii="宋体" w:hAnsi="宋体"/>
        </w:rPr>
      </w:pPr>
    </w:p>
    <w:bookmarkEnd w:id="24"/>
    <w:bookmarkEnd w:id="25"/>
    <w:bookmarkEnd w:id="26"/>
    <w:bookmarkEnd w:id="27"/>
    <w:p>
      <w:pPr>
        <w:keepNext/>
        <w:keepLines/>
        <w:widowControl w:val="0"/>
        <w:spacing w:before="260" w:after="260" w:line="415" w:lineRule="auto"/>
        <w:jc w:val="both"/>
        <w:outlineLvl w:val="1"/>
        <w:rPr>
          <w:rFonts w:ascii="宋体" w:hAnsi="宋体" w:eastAsia="宋体" w:cs="Times New Roman"/>
          <w:bCs/>
          <w:kern w:val="2"/>
          <w:sz w:val="32"/>
          <w:szCs w:val="32"/>
          <w:lang w:val="en-US" w:eastAsia="zh-CN" w:bidi="ar-SA"/>
        </w:rPr>
      </w:pPr>
      <w:bookmarkStart w:id="30" w:name="_Toc470172718"/>
      <w:bookmarkStart w:id="31" w:name="_Toc477283143"/>
      <w:bookmarkStart w:id="32" w:name="_Toc2537"/>
      <w:bookmarkStart w:id="33" w:name="_Toc460258123"/>
      <w:r>
        <w:rPr>
          <w:rFonts w:hint="eastAsia" w:ascii="宋体" w:hAnsi="宋体" w:eastAsia="宋体" w:cs="Times New Roman"/>
          <w:bCs/>
          <w:kern w:val="2"/>
          <w:sz w:val="32"/>
          <w:szCs w:val="32"/>
          <w:lang w:val="en-US" w:eastAsia="zh-CN" w:bidi="ar-SA"/>
        </w:rPr>
        <w:t>技术文件</w:t>
      </w:r>
      <w:bookmarkEnd w:id="30"/>
      <w:bookmarkEnd w:id="31"/>
      <w:bookmarkEnd w:id="32"/>
      <w:bookmarkEnd w:id="33"/>
    </w:p>
    <w:p>
      <w:pPr>
        <w:keepNext/>
        <w:keepLines/>
        <w:widowControl w:val="0"/>
        <w:snapToGrid w:val="0"/>
        <w:spacing w:before="120" w:after="120" w:line="360" w:lineRule="auto"/>
        <w:jc w:val="both"/>
        <w:outlineLvl w:val="1"/>
        <w:rPr>
          <w:rFonts w:ascii="Arial" w:hAnsi="Arial" w:eastAsia="黑体" w:cs="Arial"/>
          <w:bCs w:val="0"/>
          <w:kern w:val="2"/>
          <w:sz w:val="32"/>
          <w:szCs w:val="32"/>
          <w:lang w:val="en-US" w:eastAsia="zh-CN" w:bidi="ar-SA"/>
        </w:rPr>
      </w:pPr>
      <w:bookmarkStart w:id="34" w:name="_Toc485936398"/>
      <w:bookmarkStart w:id="35" w:name="_Toc492408479"/>
      <w:bookmarkStart w:id="36" w:name="_Toc431964667"/>
      <w:bookmarkStart w:id="37" w:name="_Toc16306"/>
      <w:bookmarkStart w:id="38" w:name="_Toc470172719"/>
      <w:bookmarkStart w:id="39" w:name="_Toc477283144"/>
      <w:r>
        <w:rPr>
          <w:rFonts w:hint="eastAsia" w:ascii="Arial" w:hAnsi="Arial" w:eastAsia="黑体" w:cs="Arial"/>
          <w:bCs w:val="0"/>
          <w:kern w:val="2"/>
          <w:sz w:val="32"/>
          <w:szCs w:val="32"/>
          <w:lang w:val="en-US" w:eastAsia="zh-CN" w:bidi="ar-SA"/>
        </w:rPr>
        <w:t>（一）</w:t>
      </w:r>
      <w:bookmarkEnd w:id="34"/>
      <w:bookmarkEnd w:id="35"/>
      <w:bookmarkEnd w:id="36"/>
      <w:r>
        <w:rPr>
          <w:rFonts w:hint="eastAsia" w:ascii="Arial" w:hAnsi="Arial" w:eastAsia="黑体" w:cs="Arial"/>
          <w:bCs w:val="0"/>
          <w:kern w:val="2"/>
          <w:sz w:val="32"/>
          <w:szCs w:val="32"/>
          <w:lang w:val="en-US" w:eastAsia="zh-CN" w:bidi="ar-SA"/>
        </w:rPr>
        <w:t>施工组织设计</w:t>
      </w:r>
      <w:bookmarkEnd w:id="37"/>
    </w:p>
    <w:p>
      <w:pPr>
        <w:autoSpaceDE w:val="0"/>
        <w:autoSpaceDN w:val="0"/>
        <w:adjustRightInd w:val="0"/>
        <w:snapToGrid w:val="0"/>
        <w:spacing w:line="324" w:lineRule="auto"/>
        <w:jc w:val="left"/>
        <w:rPr>
          <w:rFonts w:ascii="宋体" w:eastAsia="宋体" w:cs="宋体"/>
          <w:kern w:val="0"/>
          <w:szCs w:val="21"/>
        </w:rPr>
      </w:pPr>
      <w:r>
        <w:rPr>
          <w:rFonts w:ascii="宋体" w:eastAsia="宋体" w:cs="宋体"/>
          <w:kern w:val="0"/>
          <w:szCs w:val="21"/>
        </w:rPr>
        <w:t>1</w:t>
      </w:r>
      <w:r>
        <w:rPr>
          <w:rFonts w:hint="eastAsia" w:ascii="宋体" w:eastAsia="宋体" w:cs="宋体"/>
          <w:kern w:val="0"/>
          <w:szCs w:val="21"/>
        </w:rPr>
        <w:t>．供应商应根据竞争性磋商文件和对现场的勘察情况，采用文字并结合图表形式，按照中华人民共和国国家标准《建筑施工组织设计规范》（</w:t>
      </w:r>
      <w:r>
        <w:rPr>
          <w:rFonts w:ascii="宋体" w:eastAsia="宋体" w:cs="宋体"/>
          <w:kern w:val="0"/>
          <w:szCs w:val="21"/>
        </w:rPr>
        <w:t>GB/T50502-2009</w:t>
      </w:r>
      <w:r>
        <w:rPr>
          <w:rFonts w:hint="eastAsia" w:ascii="宋体" w:eastAsia="宋体" w:cs="宋体"/>
          <w:kern w:val="0"/>
          <w:szCs w:val="21"/>
        </w:rPr>
        <w:t>）的要求编制本工程的施工组织设计，其要点如下：</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w:t>
      </w:r>
      <w:r>
        <w:rPr>
          <w:rFonts w:ascii="宋体" w:eastAsia="宋体" w:cs="宋体"/>
          <w:kern w:val="0"/>
          <w:szCs w:val="21"/>
        </w:rPr>
        <w:t>1</w:t>
      </w:r>
      <w:r>
        <w:rPr>
          <w:rFonts w:hint="eastAsia" w:ascii="宋体" w:eastAsia="宋体" w:cs="宋体"/>
          <w:kern w:val="0"/>
          <w:szCs w:val="21"/>
        </w:rPr>
        <w:t>）工程概况</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包括工程主要情况、各专业设计简介、工程施工条件等；</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w:t>
      </w:r>
      <w:r>
        <w:rPr>
          <w:rFonts w:ascii="宋体" w:eastAsia="宋体" w:cs="宋体"/>
          <w:kern w:val="0"/>
          <w:szCs w:val="21"/>
        </w:rPr>
        <w:t>2</w:t>
      </w:r>
      <w:r>
        <w:rPr>
          <w:rFonts w:hint="eastAsia" w:ascii="宋体" w:eastAsia="宋体" w:cs="宋体"/>
          <w:kern w:val="0"/>
          <w:szCs w:val="21"/>
        </w:rPr>
        <w:t>）施工部署</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包括工程施工目标、主要施工内容及其进度安排、施工流水段划分、施工的重点和难点分析、工程管理的组织机构形式、项目经理部的工作岗位设置及其职责划分、新技术、新工艺部署及其技术和管理要求（如有）、主要分包工程施工单位的选择要求及管理方式（如有）；</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w:t>
      </w:r>
      <w:r>
        <w:rPr>
          <w:rFonts w:ascii="宋体" w:eastAsia="宋体" w:cs="宋体"/>
          <w:kern w:val="0"/>
          <w:szCs w:val="21"/>
        </w:rPr>
        <w:t>3</w:t>
      </w:r>
      <w:r>
        <w:rPr>
          <w:rFonts w:hint="eastAsia" w:ascii="宋体" w:eastAsia="宋体" w:cs="宋体"/>
          <w:kern w:val="0"/>
          <w:szCs w:val="21"/>
        </w:rPr>
        <w:t>）施工进度计划</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可采用网络图或横道图表示，并附必要说明；</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w:t>
      </w:r>
      <w:r>
        <w:rPr>
          <w:rFonts w:ascii="宋体" w:eastAsia="宋体" w:cs="宋体"/>
          <w:kern w:val="0"/>
          <w:szCs w:val="21"/>
        </w:rPr>
        <w:t>4</w:t>
      </w:r>
      <w:r>
        <w:rPr>
          <w:rFonts w:hint="eastAsia" w:ascii="宋体" w:eastAsia="宋体" w:cs="宋体"/>
          <w:kern w:val="0"/>
          <w:szCs w:val="21"/>
        </w:rPr>
        <w:t>）施工准备与资源配置计划</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施工准备包括技术准备、现场准备和资金准备；资源配置计划包括劳动力配置计划、主要工程材料和设备配置计划、主要周转材料和施工机具配置计划等；</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w:t>
      </w:r>
      <w:r>
        <w:rPr>
          <w:rFonts w:ascii="宋体" w:eastAsia="宋体" w:cs="宋体"/>
          <w:kern w:val="0"/>
          <w:szCs w:val="21"/>
        </w:rPr>
        <w:t>5</w:t>
      </w:r>
      <w:r>
        <w:rPr>
          <w:rFonts w:hint="eastAsia" w:ascii="宋体" w:eastAsia="宋体" w:cs="宋体"/>
          <w:kern w:val="0"/>
          <w:szCs w:val="21"/>
        </w:rPr>
        <w:t>）主要施工方案</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对主要分部、分项工程制定施工方案；对脚手架工程、起重吊装工程、临时用水用电工程、季节性施工等专项工程所采用的施工方案进行必要的验算和说明；对易发生质量通病、易出现安全问题、施工难度大、技术含量高的分项工程（工序）等做出重点说明；</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w:t>
      </w:r>
      <w:r>
        <w:rPr>
          <w:rFonts w:ascii="宋体" w:eastAsia="宋体" w:cs="宋体"/>
          <w:kern w:val="0"/>
          <w:szCs w:val="21"/>
        </w:rPr>
        <w:t>6</w:t>
      </w:r>
      <w:r>
        <w:rPr>
          <w:rFonts w:hint="eastAsia" w:ascii="宋体" w:eastAsia="宋体" w:cs="宋体"/>
          <w:kern w:val="0"/>
          <w:szCs w:val="21"/>
        </w:rPr>
        <w:t>）施工现场平面布置</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按不同施工阶段绘制施工现场平面布置图并附文字说明，说明施工场地状况；拟建建（构）筑物的位置轮廓、尺寸、层数；加工设施、存储设施、办公和生活用房的位置和面积；布置垂直运输设施、供电设施、供水、供热设施、排水排污设施和临时施工道路；必备的安全、消防、保卫和环境保护设施；相邻的地上地下既有建（构）筑物及相关环境等；</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w:t>
      </w:r>
      <w:r>
        <w:rPr>
          <w:rFonts w:ascii="宋体" w:eastAsia="宋体" w:cs="宋体"/>
          <w:kern w:val="0"/>
          <w:szCs w:val="21"/>
        </w:rPr>
        <w:t>7</w:t>
      </w:r>
      <w:r>
        <w:rPr>
          <w:rFonts w:hint="eastAsia" w:ascii="宋体" w:eastAsia="宋体" w:cs="宋体"/>
          <w:kern w:val="0"/>
          <w:szCs w:val="21"/>
        </w:rPr>
        <w:t>）主要施工管理计划</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包括进度管理计划、质量管理计划、安全管理计划、环境管理计划、成本管理计划和其他管理计划，其中其他管理计划宜包括治安保卫管理计划、合同管理计划，组织协调管理计划、创优质工程管理计划、成品保护管理计划、质量保修管理计划、对施工现场人力资源、施工机具、材料设备等管理计划。</w:t>
      </w:r>
    </w:p>
    <w:p>
      <w:pPr>
        <w:autoSpaceDE w:val="0"/>
        <w:autoSpaceDN w:val="0"/>
        <w:adjustRightInd w:val="0"/>
        <w:snapToGrid w:val="0"/>
        <w:spacing w:line="324" w:lineRule="auto"/>
        <w:jc w:val="left"/>
        <w:rPr>
          <w:rFonts w:ascii="宋体" w:eastAsia="宋体" w:cs="宋体"/>
          <w:kern w:val="0"/>
          <w:szCs w:val="21"/>
        </w:rPr>
      </w:pPr>
      <w:r>
        <w:rPr>
          <w:rFonts w:ascii="宋体" w:eastAsia="宋体" w:cs="宋体"/>
          <w:kern w:val="0"/>
          <w:szCs w:val="21"/>
        </w:rPr>
        <w:t>2</w:t>
      </w:r>
      <w:r>
        <w:rPr>
          <w:rFonts w:hint="eastAsia" w:ascii="宋体" w:eastAsia="宋体" w:cs="宋体"/>
          <w:kern w:val="0"/>
          <w:szCs w:val="21"/>
        </w:rPr>
        <w:t>．施工组织设计除采用文字表述外可附下列图表，图表及格式要求附后。下述表格应按照章节内容，严格按给定的格式附在相应的章节中。</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附表一 ：拟投入本工程的主要施工设备表</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附表二：劳动力计划表</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附表三：计划开、竣工日期和施工进度网络图</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附表四：施工总平面图</w:t>
      </w:r>
    </w:p>
    <w:p>
      <w:pPr>
        <w:autoSpaceDE w:val="0"/>
        <w:autoSpaceDN w:val="0"/>
        <w:adjustRightInd w:val="0"/>
        <w:snapToGrid w:val="0"/>
        <w:spacing w:line="324" w:lineRule="auto"/>
        <w:jc w:val="left"/>
        <w:rPr>
          <w:rFonts w:ascii="宋体" w:eastAsia="宋体" w:cs="宋体"/>
          <w:kern w:val="0"/>
          <w:szCs w:val="21"/>
        </w:rPr>
      </w:pPr>
      <w:r>
        <w:rPr>
          <w:rFonts w:hint="eastAsia" w:ascii="宋体" w:eastAsia="宋体" w:cs="宋体"/>
          <w:kern w:val="0"/>
          <w:szCs w:val="21"/>
        </w:rPr>
        <w:t>附表五：临时用地表</w:t>
      </w:r>
    </w:p>
    <w:p>
      <w:pPr>
        <w:autoSpaceDE w:val="0"/>
        <w:autoSpaceDN w:val="0"/>
        <w:adjustRightInd w:val="0"/>
        <w:jc w:val="left"/>
        <w:rPr>
          <w:rFonts w:ascii="宋体" w:cs="宋体"/>
          <w:kern w:val="0"/>
          <w:szCs w:val="21"/>
        </w:rPr>
      </w:pPr>
    </w:p>
    <w:p>
      <w:pPr>
        <w:autoSpaceDE w:val="0"/>
        <w:autoSpaceDN w:val="0"/>
        <w:adjustRightInd w:val="0"/>
        <w:jc w:val="left"/>
        <w:rPr>
          <w:rFonts w:ascii="宋体" w:cs="宋体"/>
          <w:b/>
          <w:kern w:val="0"/>
          <w:szCs w:val="21"/>
        </w:rPr>
      </w:pPr>
      <w:r>
        <w:rPr>
          <w:rFonts w:hint="eastAsia" w:ascii="宋体" w:cs="宋体"/>
          <w:b/>
          <w:kern w:val="0"/>
          <w:szCs w:val="21"/>
        </w:rPr>
        <w:t>附表一：拟投入本工程的主要施工设备表</w:t>
      </w:r>
    </w:p>
    <w:p>
      <w:pPr>
        <w:autoSpaceDE w:val="0"/>
        <w:autoSpaceDN w:val="0"/>
        <w:adjustRightInd w:val="0"/>
        <w:jc w:val="left"/>
        <w:rPr>
          <w:rFonts w:ascii="宋体" w:cs="宋体"/>
          <w:kern w:val="0"/>
          <w:szCs w:val="21"/>
        </w:rPr>
      </w:pPr>
    </w:p>
    <w:tbl>
      <w:tblPr>
        <w:tblStyle w:val="13"/>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574"/>
        <w:gridCol w:w="738"/>
        <w:gridCol w:w="767"/>
        <w:gridCol w:w="704"/>
        <w:gridCol w:w="808"/>
        <w:gridCol w:w="968"/>
        <w:gridCol w:w="704"/>
        <w:gridCol w:w="874"/>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704" w:type="dxa"/>
            <w:vAlign w:val="center"/>
          </w:tcPr>
          <w:p>
            <w:pPr>
              <w:jc w:val="center"/>
            </w:pPr>
            <w:r>
              <w:rPr>
                <w:rFonts w:hint="eastAsia"/>
              </w:rPr>
              <w:t>序号</w:t>
            </w:r>
          </w:p>
        </w:tc>
        <w:tc>
          <w:tcPr>
            <w:tcW w:w="1574" w:type="dxa"/>
            <w:vAlign w:val="center"/>
          </w:tcPr>
          <w:p>
            <w:pPr>
              <w:jc w:val="center"/>
            </w:pPr>
            <w:r>
              <w:rPr>
                <w:rFonts w:hint="eastAsia"/>
              </w:rPr>
              <w:t>机械或</w:t>
            </w:r>
          </w:p>
          <w:p>
            <w:pPr>
              <w:jc w:val="center"/>
            </w:pPr>
            <w:r>
              <w:rPr>
                <w:rFonts w:hint="eastAsia"/>
              </w:rPr>
              <w:t>设备名称</w:t>
            </w:r>
          </w:p>
        </w:tc>
        <w:tc>
          <w:tcPr>
            <w:tcW w:w="738" w:type="dxa"/>
            <w:vAlign w:val="center"/>
          </w:tcPr>
          <w:p>
            <w:pPr>
              <w:jc w:val="center"/>
            </w:pPr>
            <w:r>
              <w:rPr>
                <w:rFonts w:hint="eastAsia"/>
              </w:rPr>
              <w:t>型号</w:t>
            </w:r>
          </w:p>
          <w:p>
            <w:pPr>
              <w:jc w:val="center"/>
            </w:pPr>
            <w:r>
              <w:rPr>
                <w:rFonts w:hint="eastAsia"/>
              </w:rPr>
              <w:t>规格</w:t>
            </w:r>
          </w:p>
        </w:tc>
        <w:tc>
          <w:tcPr>
            <w:tcW w:w="767" w:type="dxa"/>
            <w:vAlign w:val="center"/>
          </w:tcPr>
          <w:p>
            <w:pPr>
              <w:jc w:val="center"/>
            </w:pPr>
            <w:r>
              <w:rPr>
                <w:rFonts w:hint="eastAsia"/>
              </w:rPr>
              <w:t>数量</w:t>
            </w:r>
          </w:p>
        </w:tc>
        <w:tc>
          <w:tcPr>
            <w:tcW w:w="704" w:type="dxa"/>
            <w:vAlign w:val="center"/>
          </w:tcPr>
          <w:p>
            <w:pPr>
              <w:jc w:val="center"/>
            </w:pPr>
            <w:r>
              <w:rPr>
                <w:rFonts w:hint="eastAsia"/>
              </w:rPr>
              <w:t>国别</w:t>
            </w:r>
          </w:p>
          <w:p>
            <w:pPr>
              <w:jc w:val="center"/>
            </w:pPr>
            <w:r>
              <w:rPr>
                <w:rFonts w:hint="eastAsia"/>
              </w:rPr>
              <w:t>产地</w:t>
            </w:r>
          </w:p>
        </w:tc>
        <w:tc>
          <w:tcPr>
            <w:tcW w:w="808" w:type="dxa"/>
            <w:vAlign w:val="center"/>
          </w:tcPr>
          <w:p>
            <w:pPr>
              <w:jc w:val="center"/>
            </w:pPr>
            <w:r>
              <w:rPr>
                <w:rFonts w:hint="eastAsia"/>
              </w:rPr>
              <w:t>制造年份</w:t>
            </w:r>
          </w:p>
        </w:tc>
        <w:tc>
          <w:tcPr>
            <w:tcW w:w="968" w:type="dxa"/>
            <w:vAlign w:val="center"/>
          </w:tcPr>
          <w:p>
            <w:pPr>
              <w:jc w:val="center"/>
            </w:pPr>
            <w:r>
              <w:rPr>
                <w:rFonts w:hint="eastAsia"/>
              </w:rPr>
              <w:t>额定功率（</w:t>
            </w:r>
            <w:r>
              <w:t>Kw）</w:t>
            </w:r>
          </w:p>
        </w:tc>
        <w:tc>
          <w:tcPr>
            <w:tcW w:w="704" w:type="dxa"/>
            <w:vAlign w:val="center"/>
          </w:tcPr>
          <w:p>
            <w:pPr>
              <w:jc w:val="center"/>
            </w:pPr>
            <w:r>
              <w:rPr>
                <w:rFonts w:hint="eastAsia"/>
              </w:rPr>
              <w:t>生产能力</w:t>
            </w:r>
          </w:p>
        </w:tc>
        <w:tc>
          <w:tcPr>
            <w:tcW w:w="874" w:type="dxa"/>
            <w:vAlign w:val="center"/>
          </w:tcPr>
          <w:p>
            <w:pPr>
              <w:jc w:val="center"/>
            </w:pPr>
            <w:r>
              <w:rPr>
                <w:rFonts w:hint="eastAsia"/>
              </w:rPr>
              <w:t>用于施工部位</w:t>
            </w:r>
          </w:p>
        </w:tc>
        <w:tc>
          <w:tcPr>
            <w:tcW w:w="874" w:type="dxa"/>
            <w:vAlign w:val="center"/>
          </w:tcPr>
          <w:p>
            <w:pPr>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4" w:type="dxa"/>
            <w:vAlign w:val="center"/>
          </w:tcPr>
          <w:p>
            <w:pPr>
              <w:jc w:val="center"/>
            </w:pPr>
          </w:p>
        </w:tc>
        <w:tc>
          <w:tcPr>
            <w:tcW w:w="1574" w:type="dxa"/>
            <w:vAlign w:val="center"/>
          </w:tcPr>
          <w:p>
            <w:pPr>
              <w:jc w:val="center"/>
            </w:pPr>
          </w:p>
        </w:tc>
        <w:tc>
          <w:tcPr>
            <w:tcW w:w="738" w:type="dxa"/>
            <w:vAlign w:val="center"/>
          </w:tcPr>
          <w:p>
            <w:pPr>
              <w:jc w:val="center"/>
            </w:pPr>
          </w:p>
        </w:tc>
        <w:tc>
          <w:tcPr>
            <w:tcW w:w="767" w:type="dxa"/>
            <w:vAlign w:val="center"/>
          </w:tcPr>
          <w:p>
            <w:pPr>
              <w:jc w:val="center"/>
            </w:pPr>
          </w:p>
        </w:tc>
        <w:tc>
          <w:tcPr>
            <w:tcW w:w="704" w:type="dxa"/>
            <w:vAlign w:val="center"/>
          </w:tcPr>
          <w:p>
            <w:pPr>
              <w:jc w:val="center"/>
            </w:pPr>
          </w:p>
        </w:tc>
        <w:tc>
          <w:tcPr>
            <w:tcW w:w="808" w:type="dxa"/>
            <w:vAlign w:val="center"/>
          </w:tcPr>
          <w:p>
            <w:pPr>
              <w:jc w:val="center"/>
            </w:pPr>
          </w:p>
        </w:tc>
        <w:tc>
          <w:tcPr>
            <w:tcW w:w="968" w:type="dxa"/>
            <w:vAlign w:val="center"/>
          </w:tcPr>
          <w:p>
            <w:pPr>
              <w:jc w:val="center"/>
            </w:pPr>
          </w:p>
        </w:tc>
        <w:tc>
          <w:tcPr>
            <w:tcW w:w="704" w:type="dxa"/>
            <w:vAlign w:val="center"/>
          </w:tcPr>
          <w:p>
            <w:pPr>
              <w:jc w:val="center"/>
            </w:pPr>
          </w:p>
        </w:tc>
        <w:tc>
          <w:tcPr>
            <w:tcW w:w="874" w:type="dxa"/>
            <w:vAlign w:val="center"/>
          </w:tcPr>
          <w:p>
            <w:pPr>
              <w:jc w:val="center"/>
            </w:pPr>
          </w:p>
        </w:tc>
        <w:tc>
          <w:tcPr>
            <w:tcW w:w="87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4" w:type="dxa"/>
            <w:vAlign w:val="center"/>
          </w:tcPr>
          <w:p>
            <w:pPr>
              <w:jc w:val="center"/>
            </w:pPr>
          </w:p>
        </w:tc>
        <w:tc>
          <w:tcPr>
            <w:tcW w:w="1574" w:type="dxa"/>
            <w:vAlign w:val="center"/>
          </w:tcPr>
          <w:p>
            <w:pPr>
              <w:jc w:val="center"/>
            </w:pPr>
          </w:p>
        </w:tc>
        <w:tc>
          <w:tcPr>
            <w:tcW w:w="738" w:type="dxa"/>
            <w:vAlign w:val="center"/>
          </w:tcPr>
          <w:p>
            <w:pPr>
              <w:jc w:val="center"/>
            </w:pPr>
          </w:p>
        </w:tc>
        <w:tc>
          <w:tcPr>
            <w:tcW w:w="767" w:type="dxa"/>
            <w:vAlign w:val="center"/>
          </w:tcPr>
          <w:p>
            <w:pPr>
              <w:jc w:val="center"/>
            </w:pPr>
          </w:p>
        </w:tc>
        <w:tc>
          <w:tcPr>
            <w:tcW w:w="704" w:type="dxa"/>
            <w:vAlign w:val="center"/>
          </w:tcPr>
          <w:p>
            <w:pPr>
              <w:jc w:val="center"/>
            </w:pPr>
          </w:p>
        </w:tc>
        <w:tc>
          <w:tcPr>
            <w:tcW w:w="808" w:type="dxa"/>
            <w:vAlign w:val="center"/>
          </w:tcPr>
          <w:p>
            <w:pPr>
              <w:jc w:val="center"/>
            </w:pPr>
          </w:p>
        </w:tc>
        <w:tc>
          <w:tcPr>
            <w:tcW w:w="968" w:type="dxa"/>
            <w:vAlign w:val="center"/>
          </w:tcPr>
          <w:p>
            <w:pPr>
              <w:jc w:val="center"/>
            </w:pPr>
          </w:p>
        </w:tc>
        <w:tc>
          <w:tcPr>
            <w:tcW w:w="704" w:type="dxa"/>
            <w:vAlign w:val="center"/>
          </w:tcPr>
          <w:p>
            <w:pPr>
              <w:jc w:val="center"/>
            </w:pPr>
          </w:p>
        </w:tc>
        <w:tc>
          <w:tcPr>
            <w:tcW w:w="874" w:type="dxa"/>
            <w:vAlign w:val="center"/>
          </w:tcPr>
          <w:p>
            <w:pPr>
              <w:jc w:val="center"/>
            </w:pPr>
          </w:p>
        </w:tc>
        <w:tc>
          <w:tcPr>
            <w:tcW w:w="87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4" w:type="dxa"/>
            <w:vAlign w:val="center"/>
          </w:tcPr>
          <w:p>
            <w:pPr>
              <w:jc w:val="center"/>
            </w:pPr>
          </w:p>
        </w:tc>
        <w:tc>
          <w:tcPr>
            <w:tcW w:w="1574" w:type="dxa"/>
            <w:vAlign w:val="center"/>
          </w:tcPr>
          <w:p>
            <w:pPr>
              <w:jc w:val="center"/>
            </w:pPr>
          </w:p>
        </w:tc>
        <w:tc>
          <w:tcPr>
            <w:tcW w:w="738" w:type="dxa"/>
            <w:vAlign w:val="center"/>
          </w:tcPr>
          <w:p>
            <w:pPr>
              <w:jc w:val="center"/>
            </w:pPr>
          </w:p>
        </w:tc>
        <w:tc>
          <w:tcPr>
            <w:tcW w:w="767" w:type="dxa"/>
            <w:vAlign w:val="center"/>
          </w:tcPr>
          <w:p>
            <w:pPr>
              <w:jc w:val="center"/>
            </w:pPr>
          </w:p>
        </w:tc>
        <w:tc>
          <w:tcPr>
            <w:tcW w:w="704" w:type="dxa"/>
            <w:vAlign w:val="center"/>
          </w:tcPr>
          <w:p>
            <w:pPr>
              <w:jc w:val="center"/>
            </w:pPr>
          </w:p>
        </w:tc>
        <w:tc>
          <w:tcPr>
            <w:tcW w:w="808" w:type="dxa"/>
            <w:vAlign w:val="center"/>
          </w:tcPr>
          <w:p>
            <w:pPr>
              <w:jc w:val="center"/>
            </w:pPr>
          </w:p>
        </w:tc>
        <w:tc>
          <w:tcPr>
            <w:tcW w:w="968" w:type="dxa"/>
            <w:vAlign w:val="center"/>
          </w:tcPr>
          <w:p>
            <w:pPr>
              <w:jc w:val="center"/>
            </w:pPr>
          </w:p>
        </w:tc>
        <w:tc>
          <w:tcPr>
            <w:tcW w:w="704" w:type="dxa"/>
            <w:vAlign w:val="center"/>
          </w:tcPr>
          <w:p>
            <w:pPr>
              <w:jc w:val="center"/>
            </w:pPr>
          </w:p>
        </w:tc>
        <w:tc>
          <w:tcPr>
            <w:tcW w:w="874" w:type="dxa"/>
            <w:vAlign w:val="center"/>
          </w:tcPr>
          <w:p>
            <w:pPr>
              <w:jc w:val="center"/>
            </w:pPr>
          </w:p>
        </w:tc>
        <w:tc>
          <w:tcPr>
            <w:tcW w:w="87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4" w:type="dxa"/>
            <w:vAlign w:val="center"/>
          </w:tcPr>
          <w:p>
            <w:pPr>
              <w:jc w:val="center"/>
            </w:pPr>
          </w:p>
        </w:tc>
        <w:tc>
          <w:tcPr>
            <w:tcW w:w="1574" w:type="dxa"/>
            <w:vAlign w:val="center"/>
          </w:tcPr>
          <w:p>
            <w:pPr>
              <w:jc w:val="center"/>
            </w:pPr>
          </w:p>
        </w:tc>
        <w:tc>
          <w:tcPr>
            <w:tcW w:w="738" w:type="dxa"/>
            <w:vAlign w:val="center"/>
          </w:tcPr>
          <w:p>
            <w:pPr>
              <w:jc w:val="center"/>
            </w:pPr>
          </w:p>
        </w:tc>
        <w:tc>
          <w:tcPr>
            <w:tcW w:w="767" w:type="dxa"/>
            <w:vAlign w:val="center"/>
          </w:tcPr>
          <w:p>
            <w:pPr>
              <w:jc w:val="center"/>
            </w:pPr>
          </w:p>
        </w:tc>
        <w:tc>
          <w:tcPr>
            <w:tcW w:w="704" w:type="dxa"/>
            <w:vAlign w:val="center"/>
          </w:tcPr>
          <w:p>
            <w:pPr>
              <w:jc w:val="center"/>
            </w:pPr>
          </w:p>
        </w:tc>
        <w:tc>
          <w:tcPr>
            <w:tcW w:w="808" w:type="dxa"/>
            <w:vAlign w:val="center"/>
          </w:tcPr>
          <w:p>
            <w:pPr>
              <w:jc w:val="center"/>
            </w:pPr>
          </w:p>
        </w:tc>
        <w:tc>
          <w:tcPr>
            <w:tcW w:w="968" w:type="dxa"/>
            <w:vAlign w:val="center"/>
          </w:tcPr>
          <w:p>
            <w:pPr>
              <w:jc w:val="center"/>
            </w:pPr>
          </w:p>
        </w:tc>
        <w:tc>
          <w:tcPr>
            <w:tcW w:w="704" w:type="dxa"/>
            <w:vAlign w:val="center"/>
          </w:tcPr>
          <w:p>
            <w:pPr>
              <w:jc w:val="center"/>
            </w:pPr>
          </w:p>
        </w:tc>
        <w:tc>
          <w:tcPr>
            <w:tcW w:w="874" w:type="dxa"/>
            <w:vAlign w:val="center"/>
          </w:tcPr>
          <w:p>
            <w:pPr>
              <w:jc w:val="center"/>
            </w:pPr>
          </w:p>
        </w:tc>
        <w:tc>
          <w:tcPr>
            <w:tcW w:w="87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4" w:type="dxa"/>
            <w:vAlign w:val="center"/>
          </w:tcPr>
          <w:p>
            <w:pPr>
              <w:jc w:val="center"/>
            </w:pPr>
          </w:p>
        </w:tc>
        <w:tc>
          <w:tcPr>
            <w:tcW w:w="1574" w:type="dxa"/>
            <w:vAlign w:val="center"/>
          </w:tcPr>
          <w:p>
            <w:pPr>
              <w:jc w:val="center"/>
            </w:pPr>
          </w:p>
        </w:tc>
        <w:tc>
          <w:tcPr>
            <w:tcW w:w="738" w:type="dxa"/>
            <w:vAlign w:val="center"/>
          </w:tcPr>
          <w:p>
            <w:pPr>
              <w:jc w:val="center"/>
            </w:pPr>
          </w:p>
        </w:tc>
        <w:tc>
          <w:tcPr>
            <w:tcW w:w="767" w:type="dxa"/>
            <w:vAlign w:val="center"/>
          </w:tcPr>
          <w:p>
            <w:pPr>
              <w:jc w:val="center"/>
            </w:pPr>
          </w:p>
        </w:tc>
        <w:tc>
          <w:tcPr>
            <w:tcW w:w="704" w:type="dxa"/>
            <w:vAlign w:val="center"/>
          </w:tcPr>
          <w:p>
            <w:pPr>
              <w:jc w:val="center"/>
            </w:pPr>
          </w:p>
        </w:tc>
        <w:tc>
          <w:tcPr>
            <w:tcW w:w="808" w:type="dxa"/>
            <w:vAlign w:val="center"/>
          </w:tcPr>
          <w:p>
            <w:pPr>
              <w:jc w:val="center"/>
            </w:pPr>
          </w:p>
        </w:tc>
        <w:tc>
          <w:tcPr>
            <w:tcW w:w="968" w:type="dxa"/>
            <w:vAlign w:val="center"/>
          </w:tcPr>
          <w:p>
            <w:pPr>
              <w:jc w:val="center"/>
            </w:pPr>
          </w:p>
        </w:tc>
        <w:tc>
          <w:tcPr>
            <w:tcW w:w="704" w:type="dxa"/>
            <w:vAlign w:val="center"/>
          </w:tcPr>
          <w:p>
            <w:pPr>
              <w:jc w:val="center"/>
            </w:pPr>
          </w:p>
        </w:tc>
        <w:tc>
          <w:tcPr>
            <w:tcW w:w="874" w:type="dxa"/>
            <w:vAlign w:val="center"/>
          </w:tcPr>
          <w:p>
            <w:pPr>
              <w:jc w:val="center"/>
            </w:pPr>
          </w:p>
        </w:tc>
        <w:tc>
          <w:tcPr>
            <w:tcW w:w="874"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4" w:type="dxa"/>
            <w:vAlign w:val="center"/>
          </w:tcPr>
          <w:p>
            <w:pPr>
              <w:jc w:val="center"/>
            </w:pPr>
          </w:p>
        </w:tc>
        <w:tc>
          <w:tcPr>
            <w:tcW w:w="1574" w:type="dxa"/>
            <w:vAlign w:val="center"/>
          </w:tcPr>
          <w:p>
            <w:pPr>
              <w:jc w:val="center"/>
            </w:pPr>
          </w:p>
        </w:tc>
        <w:tc>
          <w:tcPr>
            <w:tcW w:w="738" w:type="dxa"/>
            <w:vAlign w:val="center"/>
          </w:tcPr>
          <w:p>
            <w:pPr>
              <w:jc w:val="center"/>
            </w:pPr>
          </w:p>
        </w:tc>
        <w:tc>
          <w:tcPr>
            <w:tcW w:w="767" w:type="dxa"/>
            <w:vAlign w:val="center"/>
          </w:tcPr>
          <w:p>
            <w:pPr>
              <w:jc w:val="center"/>
            </w:pPr>
          </w:p>
        </w:tc>
        <w:tc>
          <w:tcPr>
            <w:tcW w:w="704" w:type="dxa"/>
            <w:vAlign w:val="center"/>
          </w:tcPr>
          <w:p>
            <w:pPr>
              <w:jc w:val="center"/>
            </w:pPr>
          </w:p>
        </w:tc>
        <w:tc>
          <w:tcPr>
            <w:tcW w:w="808" w:type="dxa"/>
            <w:vAlign w:val="center"/>
          </w:tcPr>
          <w:p>
            <w:pPr>
              <w:jc w:val="center"/>
            </w:pPr>
          </w:p>
        </w:tc>
        <w:tc>
          <w:tcPr>
            <w:tcW w:w="968" w:type="dxa"/>
            <w:vAlign w:val="center"/>
          </w:tcPr>
          <w:p>
            <w:pPr>
              <w:jc w:val="center"/>
            </w:pPr>
          </w:p>
        </w:tc>
        <w:tc>
          <w:tcPr>
            <w:tcW w:w="704" w:type="dxa"/>
            <w:vAlign w:val="center"/>
          </w:tcPr>
          <w:p>
            <w:pPr>
              <w:jc w:val="center"/>
            </w:pPr>
          </w:p>
        </w:tc>
        <w:tc>
          <w:tcPr>
            <w:tcW w:w="874" w:type="dxa"/>
            <w:vAlign w:val="center"/>
          </w:tcPr>
          <w:p>
            <w:pPr>
              <w:jc w:val="center"/>
            </w:pPr>
          </w:p>
        </w:tc>
        <w:tc>
          <w:tcPr>
            <w:tcW w:w="874" w:type="dxa"/>
            <w:vAlign w:val="center"/>
          </w:tcPr>
          <w:p>
            <w:pPr>
              <w:jc w:val="center"/>
            </w:pPr>
          </w:p>
        </w:tc>
      </w:tr>
    </w:tbl>
    <w:p>
      <w:pPr>
        <w:spacing w:line="360" w:lineRule="auto"/>
        <w:ind w:firstLine="630" w:firstLineChars="300"/>
      </w:pPr>
    </w:p>
    <w:p>
      <w:pPr>
        <w:spacing w:line="360" w:lineRule="auto"/>
        <w:ind w:firstLine="420" w:firstLineChars="200"/>
      </w:pPr>
    </w:p>
    <w:p>
      <w:pPr>
        <w:autoSpaceDE w:val="0"/>
        <w:autoSpaceDN w:val="0"/>
        <w:adjustRightInd w:val="0"/>
        <w:jc w:val="left"/>
        <w:rPr>
          <w:rFonts w:ascii="宋体" w:cs="宋体"/>
          <w:b/>
          <w:kern w:val="0"/>
          <w:szCs w:val="21"/>
        </w:rPr>
      </w:pPr>
      <w:r>
        <w:rPr>
          <w:rFonts w:hint="eastAsia" w:ascii="宋体" w:cs="宋体"/>
          <w:b/>
          <w:kern w:val="0"/>
          <w:szCs w:val="21"/>
        </w:rPr>
        <w:t>附表二：劳动力计划表</w:t>
      </w:r>
    </w:p>
    <w:p>
      <w:pPr>
        <w:spacing w:line="360" w:lineRule="auto"/>
        <w:ind w:firstLine="6615" w:firstLineChars="3150"/>
      </w:pPr>
      <w:r>
        <w:rPr>
          <w:rFonts w:hint="eastAsia"/>
        </w:rPr>
        <w:t>工程单位：人</w:t>
      </w:r>
    </w:p>
    <w:tbl>
      <w:tblPr>
        <w:tblStyle w:val="13"/>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1093"/>
        <w:gridCol w:w="1101"/>
        <w:gridCol w:w="1101"/>
        <w:gridCol w:w="1101"/>
        <w:gridCol w:w="1101"/>
        <w:gridCol w:w="1101"/>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016" w:type="dxa"/>
            <w:vMerge w:val="restart"/>
            <w:vAlign w:val="center"/>
          </w:tcPr>
          <w:p>
            <w:pPr>
              <w:jc w:val="center"/>
            </w:pPr>
            <w:r>
              <w:rPr>
                <w:rFonts w:hint="eastAsia"/>
              </w:rPr>
              <w:t>工种</w:t>
            </w:r>
          </w:p>
        </w:tc>
        <w:tc>
          <w:tcPr>
            <w:tcW w:w="7699" w:type="dxa"/>
            <w:gridSpan w:val="7"/>
            <w:vAlign w:val="center"/>
          </w:tcPr>
          <w:p>
            <w:pPr>
              <w:jc w:val="center"/>
            </w:pPr>
            <w:r>
              <w:rPr>
                <w:rFonts w:hint="eastAsia"/>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016" w:type="dxa"/>
            <w:vMerge w:val="continue"/>
            <w:vAlign w:val="center"/>
          </w:tcPr>
          <w:p/>
        </w:tc>
        <w:tc>
          <w:tcPr>
            <w:tcW w:w="1093" w:type="dxa"/>
            <w:vAlign w:val="center"/>
          </w:tcPr>
          <w:p/>
        </w:tc>
        <w:tc>
          <w:tcPr>
            <w:tcW w:w="1101" w:type="dxa"/>
            <w:vAlign w:val="center"/>
          </w:tcPr>
          <w:p/>
        </w:tc>
        <w:tc>
          <w:tcPr>
            <w:tcW w:w="1101" w:type="dxa"/>
            <w:vAlign w:val="center"/>
          </w:tcPr>
          <w:p/>
        </w:tc>
        <w:tc>
          <w:tcPr>
            <w:tcW w:w="1101" w:type="dxa"/>
            <w:vAlign w:val="center"/>
          </w:tcPr>
          <w:p/>
        </w:tc>
        <w:tc>
          <w:tcPr>
            <w:tcW w:w="1101" w:type="dxa"/>
            <w:vAlign w:val="center"/>
          </w:tcPr>
          <w:p/>
        </w:tc>
        <w:tc>
          <w:tcPr>
            <w:tcW w:w="1101" w:type="dxa"/>
            <w:vAlign w:val="center"/>
          </w:tcPr>
          <w:p/>
        </w:tc>
        <w:tc>
          <w:tcPr>
            <w:tcW w:w="110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6" w:type="dxa"/>
          </w:tcPr>
          <w:p/>
        </w:tc>
        <w:tc>
          <w:tcPr>
            <w:tcW w:w="1093" w:type="dxa"/>
          </w:tcPr>
          <w:p/>
        </w:tc>
        <w:tc>
          <w:tcPr>
            <w:tcW w:w="1101" w:type="dxa"/>
          </w:tcPr>
          <w:p/>
        </w:tc>
        <w:tc>
          <w:tcPr>
            <w:tcW w:w="1101" w:type="dxa"/>
          </w:tcPr>
          <w:p/>
        </w:tc>
        <w:tc>
          <w:tcPr>
            <w:tcW w:w="1101" w:type="dxa"/>
          </w:tcPr>
          <w:p/>
        </w:tc>
        <w:tc>
          <w:tcPr>
            <w:tcW w:w="1101" w:type="dxa"/>
          </w:tcPr>
          <w:p/>
        </w:tc>
        <w:tc>
          <w:tcPr>
            <w:tcW w:w="1101" w:type="dxa"/>
          </w:tcPr>
          <w:p/>
        </w:tc>
        <w:tc>
          <w:tcPr>
            <w:tcW w:w="110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6" w:type="dxa"/>
          </w:tcPr>
          <w:p/>
        </w:tc>
        <w:tc>
          <w:tcPr>
            <w:tcW w:w="1093" w:type="dxa"/>
          </w:tcPr>
          <w:p/>
        </w:tc>
        <w:tc>
          <w:tcPr>
            <w:tcW w:w="1101" w:type="dxa"/>
          </w:tcPr>
          <w:p/>
        </w:tc>
        <w:tc>
          <w:tcPr>
            <w:tcW w:w="1101" w:type="dxa"/>
          </w:tcPr>
          <w:p/>
        </w:tc>
        <w:tc>
          <w:tcPr>
            <w:tcW w:w="1101" w:type="dxa"/>
          </w:tcPr>
          <w:p/>
        </w:tc>
        <w:tc>
          <w:tcPr>
            <w:tcW w:w="1101" w:type="dxa"/>
          </w:tcPr>
          <w:p/>
        </w:tc>
        <w:tc>
          <w:tcPr>
            <w:tcW w:w="1101" w:type="dxa"/>
          </w:tcPr>
          <w:p/>
        </w:tc>
        <w:tc>
          <w:tcPr>
            <w:tcW w:w="1101" w:type="dxa"/>
          </w:tcPr>
          <w:p/>
        </w:tc>
      </w:tr>
    </w:tbl>
    <w:p>
      <w:pPr>
        <w:spacing w:line="400" w:lineRule="exact"/>
        <w:ind w:firstLine="630" w:firstLineChars="300"/>
      </w:pPr>
      <w:r>
        <w:rPr>
          <w:rFonts w:hint="eastAsia"/>
        </w:rPr>
        <w:t>注：1、供应商应按所列格式提交包括分包人在内的估计劳动力计划表。</w:t>
      </w:r>
    </w:p>
    <w:p>
      <w:pPr>
        <w:spacing w:line="400" w:lineRule="exact"/>
      </w:pPr>
      <w:r>
        <w:rPr>
          <w:rFonts w:hint="eastAsia"/>
        </w:rPr>
        <w:t xml:space="preserve">          2、本计划表是以每班八小时工作制为基础编制的。</w:t>
      </w:r>
    </w:p>
    <w:p>
      <w:pPr>
        <w:spacing w:line="400" w:lineRule="exact"/>
      </w:pPr>
    </w:p>
    <w:p>
      <w:pPr>
        <w:autoSpaceDE w:val="0"/>
        <w:autoSpaceDN w:val="0"/>
        <w:adjustRightInd w:val="0"/>
        <w:jc w:val="left"/>
        <w:rPr>
          <w:rFonts w:ascii="宋体" w:cs="宋体"/>
          <w:kern w:val="0"/>
          <w:szCs w:val="21"/>
        </w:rPr>
      </w:pPr>
    </w:p>
    <w:p>
      <w:pPr>
        <w:widowControl/>
        <w:jc w:val="left"/>
        <w:rPr>
          <w:rFonts w:ascii="宋体" w:cs="宋体"/>
          <w:b/>
          <w:kern w:val="0"/>
          <w:szCs w:val="21"/>
        </w:rPr>
      </w:pPr>
      <w:r>
        <w:rPr>
          <w:rFonts w:ascii="宋体" w:cs="宋体"/>
          <w:b/>
          <w:kern w:val="0"/>
          <w:szCs w:val="21"/>
        </w:rPr>
        <w:br w:type="page"/>
      </w:r>
    </w:p>
    <w:p>
      <w:pPr>
        <w:autoSpaceDE w:val="0"/>
        <w:autoSpaceDN w:val="0"/>
        <w:adjustRightInd w:val="0"/>
        <w:jc w:val="left"/>
        <w:rPr>
          <w:rFonts w:ascii="宋体" w:cs="宋体"/>
          <w:b/>
          <w:kern w:val="0"/>
          <w:szCs w:val="21"/>
        </w:rPr>
      </w:pPr>
      <w:r>
        <w:rPr>
          <w:rFonts w:hint="eastAsia" w:ascii="宋体" w:cs="宋体"/>
          <w:b/>
          <w:kern w:val="0"/>
          <w:szCs w:val="21"/>
        </w:rPr>
        <w:t>附表三：计划开、竣工日期和施工进度网络图</w:t>
      </w:r>
    </w:p>
    <w:p>
      <w:pPr>
        <w:spacing w:line="400" w:lineRule="exact"/>
        <w:ind w:firstLine="420" w:firstLineChars="200"/>
      </w:pPr>
      <w:r>
        <w:rPr>
          <w:rFonts w:hint="eastAsia"/>
        </w:rPr>
        <w:t>1、供应商应提交的施工进度网络图或施工进度表，说明按磋商文件要求的工期进行施工的各个关键日期。中标的供应商还应按合同条件有关条款的要求提交详细的施工进度计划。</w:t>
      </w:r>
    </w:p>
    <w:p>
      <w:pPr>
        <w:spacing w:line="400" w:lineRule="exact"/>
        <w:ind w:firstLine="420" w:firstLineChars="200"/>
      </w:pPr>
      <w:r>
        <w:rPr>
          <w:rFonts w:hint="eastAsia"/>
        </w:rPr>
        <w:t>2、施工进度表可采用网络图（或横道图）表示，说明计划开工日期和各分项工程各阶段的完工日期以及分包合同签订的日期。</w:t>
      </w:r>
    </w:p>
    <w:p>
      <w:pPr>
        <w:spacing w:line="400" w:lineRule="exact"/>
        <w:ind w:firstLine="420" w:firstLineChars="200"/>
      </w:pPr>
      <w:r>
        <w:rPr>
          <w:rFonts w:hint="eastAsia"/>
        </w:rPr>
        <w:t>3、施工进度计划应与施工组织设计相适应。</w:t>
      </w:r>
    </w:p>
    <w:p>
      <w:pPr>
        <w:spacing w:line="360" w:lineRule="auto"/>
        <w:ind w:firstLine="420" w:firstLineChars="200"/>
      </w:pPr>
    </w:p>
    <w:p>
      <w:pPr>
        <w:spacing w:line="360" w:lineRule="auto"/>
        <w:ind w:firstLine="420" w:firstLineChars="200"/>
      </w:pPr>
    </w:p>
    <w:p>
      <w:pPr>
        <w:autoSpaceDE w:val="0"/>
        <w:autoSpaceDN w:val="0"/>
        <w:adjustRightInd w:val="0"/>
        <w:jc w:val="left"/>
        <w:rPr>
          <w:rFonts w:ascii="宋体" w:cs="宋体"/>
          <w:b/>
          <w:kern w:val="0"/>
          <w:szCs w:val="21"/>
        </w:rPr>
      </w:pPr>
      <w:r>
        <w:rPr>
          <w:rFonts w:hint="eastAsia" w:ascii="宋体" w:cs="宋体"/>
          <w:b/>
          <w:kern w:val="0"/>
          <w:szCs w:val="21"/>
        </w:rPr>
        <w:t>附表四：施工总平面图</w:t>
      </w:r>
    </w:p>
    <w:p>
      <w:pPr>
        <w:spacing w:line="400" w:lineRule="exact"/>
        <w:ind w:firstLine="420" w:firstLineChars="200"/>
      </w:pPr>
      <w:r>
        <w:rPr>
          <w:rFonts w:hint="eastAsia"/>
        </w:rPr>
        <w:t>供应商提交一份施工总平面图，绘出现场临时设施布置图表并附文字说明，说明临时设施、加工车间、现场办公、设备及仓储、供电、供水、卫生、生活等设施的情况和布置。</w:t>
      </w:r>
    </w:p>
    <w:p>
      <w:pPr>
        <w:ind w:firstLine="420" w:firstLineChars="200"/>
      </w:pPr>
    </w:p>
    <w:p>
      <w:pPr>
        <w:ind w:firstLine="420" w:firstLineChars="200"/>
      </w:pPr>
    </w:p>
    <w:p>
      <w:pPr>
        <w:autoSpaceDE w:val="0"/>
        <w:autoSpaceDN w:val="0"/>
        <w:adjustRightInd w:val="0"/>
        <w:jc w:val="left"/>
        <w:rPr>
          <w:rFonts w:ascii="宋体" w:cs="宋体"/>
          <w:b/>
          <w:kern w:val="0"/>
          <w:szCs w:val="21"/>
        </w:rPr>
      </w:pPr>
      <w:r>
        <w:br w:type="page"/>
      </w:r>
      <w:r>
        <w:rPr>
          <w:rFonts w:hint="eastAsia" w:ascii="宋体" w:cs="宋体"/>
          <w:b/>
          <w:kern w:val="0"/>
          <w:szCs w:val="21"/>
        </w:rPr>
        <w:t>附表五：临时用地表</w:t>
      </w:r>
    </w:p>
    <w:p>
      <w:pPr>
        <w:jc w:val="center"/>
      </w:pPr>
    </w:p>
    <w:tbl>
      <w:tblPr>
        <w:tblStyle w:val="13"/>
        <w:tblW w:w="8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483"/>
        <w:gridCol w:w="2596"/>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411" w:type="dxa"/>
            <w:vAlign w:val="center"/>
          </w:tcPr>
          <w:p>
            <w:pPr>
              <w:jc w:val="center"/>
            </w:pPr>
            <w:r>
              <w:rPr>
                <w:rFonts w:hint="eastAsia"/>
              </w:rPr>
              <w:t>用途</w:t>
            </w:r>
          </w:p>
        </w:tc>
        <w:tc>
          <w:tcPr>
            <w:tcW w:w="1483" w:type="dxa"/>
            <w:vAlign w:val="center"/>
          </w:tcPr>
          <w:p>
            <w:pPr>
              <w:jc w:val="center"/>
            </w:pPr>
            <w:r>
              <w:rPr>
                <w:rFonts w:hint="eastAsia"/>
              </w:rPr>
              <w:t>面积（</w:t>
            </w:r>
            <w:r>
              <w:t>m</w:t>
            </w:r>
            <w:r>
              <w:rPr>
                <w:vertAlign w:val="superscript"/>
              </w:rPr>
              <w:t>2</w:t>
            </w:r>
            <w:r>
              <w:t>）</w:t>
            </w:r>
          </w:p>
        </w:tc>
        <w:tc>
          <w:tcPr>
            <w:tcW w:w="2596" w:type="dxa"/>
            <w:vAlign w:val="center"/>
          </w:tcPr>
          <w:p>
            <w:pPr>
              <w:jc w:val="center"/>
            </w:pPr>
            <w:r>
              <w:rPr>
                <w:rFonts w:hint="eastAsia"/>
              </w:rPr>
              <w:t>位置</w:t>
            </w:r>
          </w:p>
        </w:tc>
        <w:tc>
          <w:tcPr>
            <w:tcW w:w="2225" w:type="dxa"/>
            <w:vAlign w:val="center"/>
          </w:tcPr>
          <w:p>
            <w:pPr>
              <w:jc w:val="center"/>
            </w:pPr>
            <w:r>
              <w:rPr>
                <w:rFonts w:hint="eastAsia"/>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1" w:type="dxa"/>
          </w:tcPr>
          <w:p/>
        </w:tc>
        <w:tc>
          <w:tcPr>
            <w:tcW w:w="1483" w:type="dxa"/>
          </w:tcPr>
          <w:p/>
        </w:tc>
        <w:tc>
          <w:tcPr>
            <w:tcW w:w="2596" w:type="dxa"/>
          </w:tcPr>
          <w:p/>
        </w:tc>
        <w:tc>
          <w:tcPr>
            <w:tcW w:w="222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1" w:type="dxa"/>
          </w:tcPr>
          <w:p/>
        </w:tc>
        <w:tc>
          <w:tcPr>
            <w:tcW w:w="1483" w:type="dxa"/>
          </w:tcPr>
          <w:p/>
        </w:tc>
        <w:tc>
          <w:tcPr>
            <w:tcW w:w="2596" w:type="dxa"/>
          </w:tcPr>
          <w:p/>
        </w:tc>
        <w:tc>
          <w:tcPr>
            <w:tcW w:w="222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1" w:type="dxa"/>
          </w:tcPr>
          <w:p/>
        </w:tc>
        <w:tc>
          <w:tcPr>
            <w:tcW w:w="1483" w:type="dxa"/>
          </w:tcPr>
          <w:p/>
        </w:tc>
        <w:tc>
          <w:tcPr>
            <w:tcW w:w="2596" w:type="dxa"/>
          </w:tcPr>
          <w:p/>
        </w:tc>
        <w:tc>
          <w:tcPr>
            <w:tcW w:w="222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1" w:type="dxa"/>
          </w:tcPr>
          <w:p/>
        </w:tc>
        <w:tc>
          <w:tcPr>
            <w:tcW w:w="1483" w:type="dxa"/>
          </w:tcPr>
          <w:p/>
        </w:tc>
        <w:tc>
          <w:tcPr>
            <w:tcW w:w="2596" w:type="dxa"/>
          </w:tcPr>
          <w:p/>
        </w:tc>
        <w:tc>
          <w:tcPr>
            <w:tcW w:w="222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11" w:type="dxa"/>
            <w:vAlign w:val="center"/>
          </w:tcPr>
          <w:p>
            <w:pPr>
              <w:jc w:val="center"/>
            </w:pPr>
            <w:r>
              <w:rPr>
                <w:rFonts w:hint="eastAsia"/>
              </w:rPr>
              <w:t>合计</w:t>
            </w:r>
          </w:p>
        </w:tc>
        <w:tc>
          <w:tcPr>
            <w:tcW w:w="1483" w:type="dxa"/>
          </w:tcPr>
          <w:p/>
        </w:tc>
        <w:tc>
          <w:tcPr>
            <w:tcW w:w="2596" w:type="dxa"/>
          </w:tcPr>
          <w:p/>
        </w:tc>
        <w:tc>
          <w:tcPr>
            <w:tcW w:w="2225" w:type="dxa"/>
          </w:tcPr>
          <w:p/>
        </w:tc>
      </w:tr>
    </w:tbl>
    <w:p>
      <w:pPr>
        <w:spacing w:line="400" w:lineRule="exact"/>
        <w:ind w:firstLine="630" w:firstLineChars="300"/>
      </w:pPr>
      <w:r>
        <w:rPr>
          <w:rFonts w:hint="eastAsia"/>
        </w:rPr>
        <w:t>注：1、供应商应逐项填写本表，指出全部临时设施用地面积以及详细用途。</w:t>
      </w:r>
    </w:p>
    <w:p>
      <w:pPr>
        <w:spacing w:line="400" w:lineRule="exact"/>
        <w:ind w:firstLine="1050" w:firstLineChars="500"/>
        <w:sectPr>
          <w:headerReference r:id="rId3" w:type="first"/>
          <w:type w:val="nextColumn"/>
          <w:pgSz w:w="11906" w:h="16838"/>
          <w:pgMar w:top="1247" w:right="1531" w:bottom="1134" w:left="1531" w:header="737" w:footer="851" w:gutter="0"/>
          <w:cols w:space="720" w:num="1"/>
          <w:docGrid w:linePitch="312" w:charSpace="0"/>
        </w:sectPr>
      </w:pPr>
      <w:r>
        <w:rPr>
          <w:rFonts w:hint="eastAsia"/>
        </w:rPr>
        <w:t>2、若本表不够，可加附页</w:t>
      </w:r>
    </w:p>
    <w:p>
      <w:pPr>
        <w:keepNext/>
        <w:keepLines/>
        <w:widowControl w:val="0"/>
        <w:snapToGrid w:val="0"/>
        <w:spacing w:before="120" w:after="120" w:line="360" w:lineRule="auto"/>
        <w:jc w:val="both"/>
        <w:outlineLvl w:val="1"/>
        <w:rPr>
          <w:rFonts w:ascii="Arial" w:hAnsi="Arial" w:eastAsia="黑体" w:cs="Arial"/>
          <w:bCs w:val="0"/>
          <w:kern w:val="2"/>
          <w:sz w:val="32"/>
          <w:szCs w:val="32"/>
          <w:lang w:val="en-US" w:eastAsia="zh-CN" w:bidi="ar-SA"/>
        </w:rPr>
      </w:pPr>
      <w:bookmarkStart w:id="40" w:name="_Toc20523"/>
      <w:bookmarkStart w:id="41" w:name="_Toc420786261"/>
      <w:r>
        <w:rPr>
          <w:rFonts w:hint="eastAsia" w:ascii="Arial" w:hAnsi="Arial" w:eastAsia="黑体" w:cs="Arial"/>
          <w:bCs w:val="0"/>
          <w:kern w:val="2"/>
          <w:sz w:val="32"/>
          <w:szCs w:val="32"/>
          <w:lang w:val="en-US" w:eastAsia="zh-CN" w:bidi="ar-SA"/>
        </w:rPr>
        <w:t>（二）项目人员的组成</w:t>
      </w:r>
      <w:bookmarkEnd w:id="40"/>
      <w:bookmarkEnd w:id="41"/>
    </w:p>
    <w:p>
      <w:pPr>
        <w:jc w:val="center"/>
        <w:rPr>
          <w:rFonts w:ascii="宋体" w:hAnsi="宋体"/>
          <w:b/>
          <w:bCs/>
          <w:sz w:val="30"/>
        </w:rPr>
      </w:pPr>
      <w:r>
        <w:rPr>
          <w:rFonts w:hint="eastAsia" w:ascii="宋体" w:hAnsi="宋体"/>
          <w:b/>
          <w:bCs/>
          <w:sz w:val="30"/>
        </w:rPr>
        <w:t>（1）项目管理机构配备情况表</w:t>
      </w:r>
    </w:p>
    <w:tbl>
      <w:tblPr>
        <w:tblStyle w:val="1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979"/>
        <w:gridCol w:w="978"/>
        <w:gridCol w:w="1212"/>
        <w:gridCol w:w="844"/>
        <w:gridCol w:w="966"/>
        <w:gridCol w:w="933"/>
        <w:gridCol w:w="962"/>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60" w:type="dxa"/>
            <w:vMerge w:val="restart"/>
            <w:vAlign w:val="center"/>
          </w:tcPr>
          <w:p>
            <w:pPr>
              <w:jc w:val="center"/>
              <w:rPr>
                <w:rFonts w:ascii="宋体" w:hAnsi="宋体"/>
                <w:szCs w:val="21"/>
              </w:rPr>
            </w:pPr>
            <w:r>
              <w:rPr>
                <w:rFonts w:hint="eastAsia" w:ascii="宋体" w:hAnsi="宋体"/>
                <w:szCs w:val="21"/>
              </w:rPr>
              <w:t>职务</w:t>
            </w:r>
          </w:p>
        </w:tc>
        <w:tc>
          <w:tcPr>
            <w:tcW w:w="979" w:type="dxa"/>
            <w:vMerge w:val="restart"/>
            <w:vAlign w:val="center"/>
          </w:tcPr>
          <w:p>
            <w:pPr>
              <w:jc w:val="center"/>
              <w:rPr>
                <w:rFonts w:ascii="宋体" w:hAnsi="宋体"/>
                <w:szCs w:val="21"/>
              </w:rPr>
            </w:pPr>
            <w:r>
              <w:rPr>
                <w:rFonts w:hint="eastAsia" w:ascii="宋体" w:hAnsi="宋体"/>
                <w:szCs w:val="21"/>
              </w:rPr>
              <w:t>姓名</w:t>
            </w:r>
          </w:p>
        </w:tc>
        <w:tc>
          <w:tcPr>
            <w:tcW w:w="978" w:type="dxa"/>
            <w:vMerge w:val="restart"/>
            <w:vAlign w:val="center"/>
          </w:tcPr>
          <w:p>
            <w:pPr>
              <w:jc w:val="center"/>
              <w:rPr>
                <w:rFonts w:ascii="宋体" w:hAnsi="宋体"/>
                <w:szCs w:val="21"/>
              </w:rPr>
            </w:pPr>
            <w:r>
              <w:rPr>
                <w:rFonts w:hint="eastAsia" w:ascii="宋体" w:hAnsi="宋体"/>
                <w:szCs w:val="21"/>
              </w:rPr>
              <w:t>职称</w:t>
            </w:r>
          </w:p>
        </w:tc>
        <w:tc>
          <w:tcPr>
            <w:tcW w:w="3955" w:type="dxa"/>
            <w:gridSpan w:val="4"/>
            <w:vAlign w:val="center"/>
          </w:tcPr>
          <w:p>
            <w:pPr>
              <w:jc w:val="center"/>
              <w:rPr>
                <w:rFonts w:ascii="宋体" w:hAnsi="宋体"/>
                <w:szCs w:val="21"/>
              </w:rPr>
            </w:pPr>
            <w:r>
              <w:rPr>
                <w:rFonts w:hint="eastAsia" w:ascii="宋体" w:hAnsi="宋体"/>
                <w:szCs w:val="21"/>
              </w:rPr>
              <w:t>执业或职业资格证明</w:t>
            </w:r>
          </w:p>
        </w:tc>
        <w:tc>
          <w:tcPr>
            <w:tcW w:w="2288" w:type="dxa"/>
            <w:gridSpan w:val="2"/>
            <w:vAlign w:val="center"/>
          </w:tcPr>
          <w:p>
            <w:pPr>
              <w:jc w:val="center"/>
              <w:rPr>
                <w:rFonts w:ascii="宋体" w:hAnsi="宋体"/>
                <w:szCs w:val="21"/>
              </w:rPr>
            </w:pPr>
            <w:r>
              <w:rPr>
                <w:rFonts w:hint="eastAsia" w:ascii="宋体" w:hAnsi="宋体"/>
                <w:szCs w:val="21"/>
              </w:rPr>
              <w:t>已承担在建</w:t>
            </w:r>
          </w:p>
          <w:p>
            <w:pPr>
              <w:jc w:val="center"/>
              <w:rPr>
                <w:rFonts w:ascii="宋体" w:hAnsi="宋体"/>
                <w:szCs w:val="21"/>
              </w:rPr>
            </w:pPr>
            <w:r>
              <w:rPr>
                <w:rFonts w:hint="eastAsia" w:ascii="宋体" w:hAnsi="宋体"/>
                <w:szCs w:val="21"/>
              </w:rPr>
              <w:t>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0" w:type="dxa"/>
            <w:vMerge w:val="continue"/>
            <w:vAlign w:val="center"/>
          </w:tcPr>
          <w:p>
            <w:pPr>
              <w:jc w:val="center"/>
              <w:rPr>
                <w:rFonts w:ascii="宋体" w:hAnsi="宋体"/>
                <w:szCs w:val="21"/>
              </w:rPr>
            </w:pPr>
          </w:p>
        </w:tc>
        <w:tc>
          <w:tcPr>
            <w:tcW w:w="979" w:type="dxa"/>
            <w:vMerge w:val="continue"/>
            <w:vAlign w:val="center"/>
          </w:tcPr>
          <w:p>
            <w:pPr>
              <w:jc w:val="center"/>
              <w:rPr>
                <w:rFonts w:ascii="宋体" w:hAnsi="宋体"/>
                <w:szCs w:val="21"/>
              </w:rPr>
            </w:pPr>
          </w:p>
        </w:tc>
        <w:tc>
          <w:tcPr>
            <w:tcW w:w="978" w:type="dxa"/>
            <w:vMerge w:val="continue"/>
            <w:vAlign w:val="center"/>
          </w:tcPr>
          <w:p>
            <w:pPr>
              <w:jc w:val="center"/>
              <w:rPr>
                <w:rFonts w:ascii="宋体" w:hAnsi="宋体"/>
                <w:szCs w:val="21"/>
              </w:rPr>
            </w:pPr>
          </w:p>
        </w:tc>
        <w:tc>
          <w:tcPr>
            <w:tcW w:w="1212" w:type="dxa"/>
            <w:vAlign w:val="center"/>
          </w:tcPr>
          <w:p>
            <w:pPr>
              <w:jc w:val="center"/>
              <w:rPr>
                <w:rFonts w:ascii="宋体" w:hAnsi="宋体"/>
                <w:szCs w:val="21"/>
              </w:rPr>
            </w:pPr>
            <w:r>
              <w:rPr>
                <w:rFonts w:hint="eastAsia" w:ascii="宋体" w:hAnsi="宋体"/>
                <w:szCs w:val="21"/>
              </w:rPr>
              <w:t>证书名称</w:t>
            </w:r>
          </w:p>
        </w:tc>
        <w:tc>
          <w:tcPr>
            <w:tcW w:w="844" w:type="dxa"/>
            <w:vAlign w:val="center"/>
          </w:tcPr>
          <w:p>
            <w:pPr>
              <w:jc w:val="center"/>
              <w:rPr>
                <w:rFonts w:ascii="宋体" w:hAnsi="宋体"/>
                <w:szCs w:val="21"/>
              </w:rPr>
            </w:pPr>
            <w:r>
              <w:rPr>
                <w:rFonts w:hint="eastAsia" w:ascii="宋体" w:hAnsi="宋体"/>
                <w:szCs w:val="21"/>
              </w:rPr>
              <w:t>级别</w:t>
            </w:r>
          </w:p>
        </w:tc>
        <w:tc>
          <w:tcPr>
            <w:tcW w:w="966" w:type="dxa"/>
            <w:vAlign w:val="center"/>
          </w:tcPr>
          <w:p>
            <w:pPr>
              <w:jc w:val="center"/>
              <w:rPr>
                <w:rFonts w:ascii="宋体" w:hAnsi="宋体"/>
                <w:szCs w:val="21"/>
              </w:rPr>
            </w:pPr>
            <w:r>
              <w:rPr>
                <w:rFonts w:hint="eastAsia" w:ascii="宋体" w:hAnsi="宋体"/>
                <w:szCs w:val="21"/>
              </w:rPr>
              <w:t>证号</w:t>
            </w:r>
          </w:p>
        </w:tc>
        <w:tc>
          <w:tcPr>
            <w:tcW w:w="933" w:type="dxa"/>
            <w:vAlign w:val="center"/>
          </w:tcPr>
          <w:p>
            <w:pPr>
              <w:jc w:val="center"/>
              <w:rPr>
                <w:rFonts w:ascii="宋体" w:hAnsi="宋体"/>
                <w:szCs w:val="21"/>
              </w:rPr>
            </w:pPr>
            <w:r>
              <w:rPr>
                <w:rFonts w:hint="eastAsia" w:ascii="宋体" w:hAnsi="宋体"/>
                <w:szCs w:val="21"/>
              </w:rPr>
              <w:t>专业</w:t>
            </w:r>
          </w:p>
        </w:tc>
        <w:tc>
          <w:tcPr>
            <w:tcW w:w="962" w:type="dxa"/>
            <w:vAlign w:val="center"/>
          </w:tcPr>
          <w:p>
            <w:pPr>
              <w:jc w:val="center"/>
              <w:rPr>
                <w:rFonts w:ascii="宋体" w:hAnsi="宋体"/>
                <w:szCs w:val="21"/>
              </w:rPr>
            </w:pPr>
            <w:r>
              <w:rPr>
                <w:rFonts w:hint="eastAsia" w:ascii="宋体" w:hAnsi="宋体"/>
                <w:szCs w:val="21"/>
              </w:rPr>
              <w:t>项目数</w:t>
            </w:r>
          </w:p>
        </w:tc>
        <w:tc>
          <w:tcPr>
            <w:tcW w:w="1326" w:type="dxa"/>
            <w:vAlign w:val="center"/>
          </w:tcPr>
          <w:p>
            <w:pPr>
              <w:adjustRightInd w:val="0"/>
              <w:snapToGrid w:val="0"/>
              <w:jc w:val="center"/>
              <w:rPr>
                <w:rFonts w:ascii="宋体" w:hAnsi="宋体"/>
                <w:szCs w:val="21"/>
              </w:rPr>
            </w:pPr>
            <w:r>
              <w:rPr>
                <w:rFonts w:hint="eastAsia" w:ascii="宋体" w:hAnsi="宋体"/>
                <w:szCs w:val="21"/>
              </w:rPr>
              <w:t>主要项目</w:t>
            </w:r>
          </w:p>
          <w:p>
            <w:pPr>
              <w:adjustRightInd w:val="0"/>
              <w:snapToGrid w:val="0"/>
              <w:jc w:val="center"/>
              <w:rPr>
                <w:rFonts w:ascii="宋体" w:hAnsi="宋体"/>
                <w:szCs w:val="21"/>
              </w:rPr>
            </w:pPr>
            <w:r>
              <w:rPr>
                <w:rFonts w:hint="eastAsia" w:ascii="宋体" w:hAnsi="宋体"/>
                <w:szCs w:val="21"/>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Cs w:val="21"/>
              </w:rPr>
            </w:pPr>
          </w:p>
        </w:tc>
        <w:tc>
          <w:tcPr>
            <w:tcW w:w="979" w:type="dxa"/>
          </w:tcPr>
          <w:p>
            <w:pPr>
              <w:jc w:val="center"/>
              <w:rPr>
                <w:rFonts w:ascii="宋体" w:hAnsi="宋体"/>
                <w:szCs w:val="21"/>
              </w:rPr>
            </w:pPr>
          </w:p>
        </w:tc>
        <w:tc>
          <w:tcPr>
            <w:tcW w:w="978" w:type="dxa"/>
          </w:tcPr>
          <w:p>
            <w:pPr>
              <w:jc w:val="center"/>
              <w:rPr>
                <w:rFonts w:ascii="宋体" w:hAnsi="宋体"/>
                <w:szCs w:val="21"/>
              </w:rPr>
            </w:pPr>
          </w:p>
        </w:tc>
        <w:tc>
          <w:tcPr>
            <w:tcW w:w="1212" w:type="dxa"/>
          </w:tcPr>
          <w:p>
            <w:pPr>
              <w:jc w:val="center"/>
              <w:rPr>
                <w:rFonts w:ascii="宋体" w:hAnsi="宋体"/>
                <w:szCs w:val="21"/>
              </w:rPr>
            </w:pPr>
          </w:p>
        </w:tc>
        <w:tc>
          <w:tcPr>
            <w:tcW w:w="844" w:type="dxa"/>
          </w:tcPr>
          <w:p>
            <w:pPr>
              <w:jc w:val="center"/>
              <w:rPr>
                <w:rFonts w:ascii="宋体" w:hAnsi="宋体"/>
                <w:szCs w:val="21"/>
              </w:rPr>
            </w:pPr>
          </w:p>
        </w:tc>
        <w:tc>
          <w:tcPr>
            <w:tcW w:w="966" w:type="dxa"/>
          </w:tcPr>
          <w:p>
            <w:pPr>
              <w:jc w:val="center"/>
              <w:rPr>
                <w:rFonts w:ascii="宋体" w:hAnsi="宋体"/>
                <w:szCs w:val="21"/>
              </w:rPr>
            </w:pPr>
          </w:p>
        </w:tc>
        <w:tc>
          <w:tcPr>
            <w:tcW w:w="933" w:type="dxa"/>
          </w:tcPr>
          <w:p>
            <w:pPr>
              <w:jc w:val="center"/>
              <w:rPr>
                <w:rFonts w:ascii="宋体" w:hAnsi="宋体"/>
                <w:szCs w:val="21"/>
              </w:rPr>
            </w:pPr>
          </w:p>
        </w:tc>
        <w:tc>
          <w:tcPr>
            <w:tcW w:w="962" w:type="dxa"/>
          </w:tcPr>
          <w:p>
            <w:pPr>
              <w:jc w:val="center"/>
              <w:rPr>
                <w:rFonts w:ascii="宋体" w:hAnsi="宋体"/>
                <w:szCs w:val="21"/>
              </w:rPr>
            </w:pPr>
          </w:p>
        </w:tc>
        <w:tc>
          <w:tcPr>
            <w:tcW w:w="1326"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860" w:type="dxa"/>
          </w:tcPr>
          <w:p>
            <w:pPr>
              <w:jc w:val="center"/>
              <w:rPr>
                <w:rFonts w:ascii="宋体" w:hAnsi="宋体"/>
                <w:sz w:val="24"/>
              </w:rPr>
            </w:pPr>
          </w:p>
        </w:tc>
        <w:tc>
          <w:tcPr>
            <w:tcW w:w="979" w:type="dxa"/>
          </w:tcPr>
          <w:p>
            <w:pPr>
              <w:jc w:val="center"/>
              <w:rPr>
                <w:rFonts w:ascii="宋体" w:hAnsi="宋体"/>
                <w:sz w:val="24"/>
              </w:rPr>
            </w:pPr>
          </w:p>
        </w:tc>
        <w:tc>
          <w:tcPr>
            <w:tcW w:w="978" w:type="dxa"/>
          </w:tcPr>
          <w:p>
            <w:pPr>
              <w:jc w:val="center"/>
              <w:rPr>
                <w:rFonts w:ascii="宋体" w:hAnsi="宋体"/>
                <w:sz w:val="24"/>
              </w:rPr>
            </w:pPr>
          </w:p>
        </w:tc>
        <w:tc>
          <w:tcPr>
            <w:tcW w:w="1212" w:type="dxa"/>
          </w:tcPr>
          <w:p>
            <w:pPr>
              <w:jc w:val="center"/>
              <w:rPr>
                <w:rFonts w:ascii="宋体" w:hAnsi="宋体"/>
                <w:sz w:val="24"/>
              </w:rPr>
            </w:pPr>
          </w:p>
        </w:tc>
        <w:tc>
          <w:tcPr>
            <w:tcW w:w="844" w:type="dxa"/>
          </w:tcPr>
          <w:p>
            <w:pPr>
              <w:jc w:val="center"/>
              <w:rPr>
                <w:rFonts w:ascii="宋体" w:hAnsi="宋体"/>
                <w:sz w:val="24"/>
              </w:rPr>
            </w:pPr>
          </w:p>
        </w:tc>
        <w:tc>
          <w:tcPr>
            <w:tcW w:w="966" w:type="dxa"/>
          </w:tcPr>
          <w:p>
            <w:pPr>
              <w:jc w:val="center"/>
              <w:rPr>
                <w:rFonts w:ascii="宋体" w:hAnsi="宋体"/>
                <w:sz w:val="24"/>
              </w:rPr>
            </w:pPr>
          </w:p>
        </w:tc>
        <w:tc>
          <w:tcPr>
            <w:tcW w:w="933" w:type="dxa"/>
          </w:tcPr>
          <w:p>
            <w:pPr>
              <w:jc w:val="center"/>
              <w:rPr>
                <w:rFonts w:ascii="宋体" w:hAnsi="宋体"/>
                <w:sz w:val="24"/>
              </w:rPr>
            </w:pPr>
          </w:p>
        </w:tc>
        <w:tc>
          <w:tcPr>
            <w:tcW w:w="962" w:type="dxa"/>
          </w:tcPr>
          <w:p>
            <w:pPr>
              <w:jc w:val="center"/>
              <w:rPr>
                <w:rFonts w:ascii="宋体" w:hAnsi="宋体"/>
                <w:sz w:val="24"/>
              </w:rPr>
            </w:pPr>
          </w:p>
        </w:tc>
        <w:tc>
          <w:tcPr>
            <w:tcW w:w="1326" w:type="dxa"/>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60" w:type="dxa"/>
            <w:gridSpan w:val="9"/>
            <w:vAlign w:val="center"/>
          </w:tcPr>
          <w:p>
            <w:pPr>
              <w:ind w:firstLine="415" w:firstLineChars="198"/>
              <w:rPr>
                <w:rFonts w:ascii="宋体" w:hAnsi="宋体"/>
                <w:szCs w:val="21"/>
              </w:rPr>
            </w:pPr>
            <w:r>
              <w:rPr>
                <w:rFonts w:hint="eastAsia" w:ascii="宋体" w:hAnsi="宋体"/>
                <w:szCs w:val="21"/>
              </w:rPr>
              <w:t>一旦我单位成交，将实行项目经理负责制，并配备上述项目管理机构。我方保证项数填报内容真实，若不真实，愿按有关规定接收处理。项目管理班子机构设置、职责分工等情况另付资料说明。</w:t>
            </w:r>
          </w:p>
        </w:tc>
      </w:tr>
    </w:tbl>
    <w:p>
      <w:pPr>
        <w:rPr>
          <w:rFonts w:ascii="宋体" w:hAnsi="宋体"/>
          <w:szCs w:val="21"/>
        </w:rPr>
        <w:sectPr>
          <w:headerReference r:id="rId4" w:type="first"/>
          <w:footerReference r:id="rId5" w:type="first"/>
          <w:pgSz w:w="11906" w:h="16838"/>
          <w:pgMar w:top="1247" w:right="1531" w:bottom="1134" w:left="1531" w:header="964" w:footer="964" w:gutter="0"/>
          <w:cols w:space="720" w:num="1"/>
          <w:docGrid w:linePitch="381" w:charSpace="0"/>
        </w:sectPr>
      </w:pPr>
      <w:r>
        <w:rPr>
          <w:rFonts w:hint="eastAsia" w:ascii="宋体" w:hAnsi="宋体"/>
          <w:szCs w:val="21"/>
        </w:rPr>
        <w:t>备注：应提供职称、执业或职业资格证（如果有的话）、学历、合同、社保缴纳证明、业绩等相关文件。</w:t>
      </w:r>
    </w:p>
    <w:p>
      <w:pPr>
        <w:jc w:val="center"/>
        <w:rPr>
          <w:rFonts w:ascii="宋体" w:hAnsi="宋体"/>
          <w:b/>
          <w:bCs/>
          <w:sz w:val="30"/>
        </w:rPr>
      </w:pPr>
      <w:r>
        <w:rPr>
          <w:rFonts w:hint="eastAsia" w:ascii="宋体" w:hAnsi="宋体"/>
          <w:b/>
          <w:bCs/>
          <w:sz w:val="30"/>
        </w:rPr>
        <w:t>（2）项目经理简历表</w:t>
      </w:r>
    </w:p>
    <w:tbl>
      <w:tblPr>
        <w:tblStyle w:val="1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643"/>
        <w:gridCol w:w="1546"/>
        <w:gridCol w:w="91"/>
        <w:gridCol w:w="1450"/>
        <w:gridCol w:w="964"/>
        <w:gridCol w:w="7"/>
        <w:gridCol w:w="382"/>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801" w:type="dxa"/>
            <w:gridSpan w:val="2"/>
            <w:vAlign w:val="center"/>
          </w:tcPr>
          <w:p>
            <w:pPr>
              <w:jc w:val="center"/>
              <w:rPr>
                <w:rFonts w:ascii="宋体" w:hAnsi="宋体"/>
                <w:szCs w:val="21"/>
              </w:rPr>
            </w:pPr>
            <w:r>
              <w:rPr>
                <w:rFonts w:hint="eastAsia" w:ascii="宋体" w:hAnsi="宋体"/>
                <w:szCs w:val="21"/>
              </w:rPr>
              <w:t>姓名</w:t>
            </w:r>
          </w:p>
        </w:tc>
        <w:tc>
          <w:tcPr>
            <w:tcW w:w="1546" w:type="dxa"/>
            <w:vAlign w:val="center"/>
          </w:tcPr>
          <w:p>
            <w:pPr>
              <w:jc w:val="center"/>
              <w:rPr>
                <w:rFonts w:ascii="宋体" w:hAnsi="宋体"/>
                <w:szCs w:val="21"/>
              </w:rPr>
            </w:pPr>
          </w:p>
        </w:tc>
        <w:tc>
          <w:tcPr>
            <w:tcW w:w="2512" w:type="dxa"/>
            <w:gridSpan w:val="4"/>
            <w:vAlign w:val="center"/>
          </w:tcPr>
          <w:p>
            <w:pPr>
              <w:jc w:val="center"/>
              <w:rPr>
                <w:rFonts w:ascii="宋体" w:hAnsi="宋体"/>
                <w:szCs w:val="21"/>
              </w:rPr>
            </w:pPr>
            <w:r>
              <w:rPr>
                <w:rFonts w:hint="eastAsia" w:ascii="宋体" w:hAnsi="宋体"/>
                <w:szCs w:val="21"/>
              </w:rPr>
              <w:t>年龄</w:t>
            </w:r>
          </w:p>
        </w:tc>
        <w:tc>
          <w:tcPr>
            <w:tcW w:w="2201"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801" w:type="dxa"/>
            <w:gridSpan w:val="2"/>
            <w:vAlign w:val="center"/>
          </w:tcPr>
          <w:p>
            <w:pPr>
              <w:jc w:val="center"/>
              <w:rPr>
                <w:rFonts w:ascii="宋体" w:hAnsi="宋体"/>
                <w:szCs w:val="21"/>
              </w:rPr>
            </w:pPr>
            <w:r>
              <w:rPr>
                <w:rFonts w:hint="eastAsia" w:ascii="宋体" w:hAnsi="宋体"/>
                <w:szCs w:val="21"/>
              </w:rPr>
              <w:t>职称</w:t>
            </w:r>
          </w:p>
        </w:tc>
        <w:tc>
          <w:tcPr>
            <w:tcW w:w="1546" w:type="dxa"/>
            <w:vAlign w:val="center"/>
          </w:tcPr>
          <w:p>
            <w:pPr>
              <w:jc w:val="center"/>
              <w:rPr>
                <w:rFonts w:ascii="宋体" w:hAnsi="宋体"/>
                <w:szCs w:val="21"/>
              </w:rPr>
            </w:pPr>
          </w:p>
        </w:tc>
        <w:tc>
          <w:tcPr>
            <w:tcW w:w="2512" w:type="dxa"/>
            <w:gridSpan w:val="4"/>
            <w:vAlign w:val="center"/>
          </w:tcPr>
          <w:p>
            <w:pPr>
              <w:jc w:val="center"/>
              <w:rPr>
                <w:rFonts w:ascii="宋体" w:hAnsi="宋体"/>
                <w:szCs w:val="21"/>
              </w:rPr>
            </w:pPr>
            <w:r>
              <w:rPr>
                <w:rFonts w:hint="eastAsia" w:ascii="宋体" w:hAnsi="宋体"/>
                <w:szCs w:val="21"/>
              </w:rPr>
              <w:t>学历</w:t>
            </w:r>
          </w:p>
        </w:tc>
        <w:tc>
          <w:tcPr>
            <w:tcW w:w="2201"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801" w:type="dxa"/>
            <w:gridSpan w:val="2"/>
            <w:vAlign w:val="center"/>
          </w:tcPr>
          <w:p>
            <w:pPr>
              <w:jc w:val="center"/>
              <w:rPr>
                <w:rFonts w:ascii="宋体" w:hAnsi="宋体"/>
                <w:szCs w:val="21"/>
              </w:rPr>
            </w:pPr>
            <w:r>
              <w:rPr>
                <w:rFonts w:hint="eastAsia" w:ascii="宋体" w:hAnsi="宋体"/>
                <w:szCs w:val="21"/>
              </w:rPr>
              <w:t>参加工作时间</w:t>
            </w:r>
          </w:p>
        </w:tc>
        <w:tc>
          <w:tcPr>
            <w:tcW w:w="1546" w:type="dxa"/>
            <w:vAlign w:val="center"/>
          </w:tcPr>
          <w:p>
            <w:pPr>
              <w:jc w:val="center"/>
              <w:rPr>
                <w:rFonts w:ascii="宋体" w:hAnsi="宋体"/>
                <w:szCs w:val="21"/>
              </w:rPr>
            </w:pPr>
          </w:p>
        </w:tc>
        <w:tc>
          <w:tcPr>
            <w:tcW w:w="2512" w:type="dxa"/>
            <w:gridSpan w:val="4"/>
            <w:vAlign w:val="center"/>
          </w:tcPr>
          <w:p>
            <w:pPr>
              <w:jc w:val="center"/>
              <w:rPr>
                <w:rFonts w:ascii="宋体" w:hAnsi="宋体"/>
                <w:szCs w:val="21"/>
              </w:rPr>
            </w:pPr>
            <w:r>
              <w:rPr>
                <w:rFonts w:hint="eastAsia" w:ascii="宋体" w:hAnsi="宋体"/>
                <w:szCs w:val="21"/>
              </w:rPr>
              <w:t>担任项目经理年限</w:t>
            </w:r>
          </w:p>
        </w:tc>
        <w:tc>
          <w:tcPr>
            <w:tcW w:w="2201"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801" w:type="dxa"/>
            <w:gridSpan w:val="2"/>
            <w:vAlign w:val="center"/>
          </w:tcPr>
          <w:p>
            <w:pPr>
              <w:jc w:val="center"/>
              <w:rPr>
                <w:rFonts w:ascii="宋体" w:hAnsi="宋体"/>
                <w:szCs w:val="21"/>
              </w:rPr>
            </w:pPr>
            <w:r>
              <w:rPr>
                <w:rFonts w:hint="eastAsia" w:ascii="宋体" w:hAnsi="宋体"/>
                <w:szCs w:val="21"/>
              </w:rPr>
              <w:t>注册建造师执业资格等级</w:t>
            </w:r>
          </w:p>
        </w:tc>
        <w:tc>
          <w:tcPr>
            <w:tcW w:w="1546" w:type="dxa"/>
            <w:vAlign w:val="center"/>
          </w:tcPr>
          <w:p>
            <w:pPr>
              <w:jc w:val="center"/>
              <w:rPr>
                <w:rFonts w:ascii="宋体" w:hAnsi="宋体"/>
                <w:szCs w:val="21"/>
              </w:rPr>
            </w:pPr>
            <w:r>
              <w:rPr>
                <w:rFonts w:hint="eastAsia" w:ascii="宋体" w:hAnsi="宋体"/>
                <w:szCs w:val="21"/>
                <w:u w:val="single"/>
              </w:rPr>
              <w:t xml:space="preserve">     </w:t>
            </w:r>
            <w:r>
              <w:rPr>
                <w:rFonts w:hint="eastAsia" w:ascii="宋体" w:hAnsi="宋体"/>
                <w:szCs w:val="21"/>
              </w:rPr>
              <w:t>级</w:t>
            </w:r>
          </w:p>
        </w:tc>
        <w:tc>
          <w:tcPr>
            <w:tcW w:w="2505" w:type="dxa"/>
            <w:gridSpan w:val="3"/>
            <w:vAlign w:val="center"/>
          </w:tcPr>
          <w:p>
            <w:pPr>
              <w:jc w:val="center"/>
              <w:rPr>
                <w:rFonts w:ascii="宋体" w:hAnsi="宋体"/>
                <w:szCs w:val="21"/>
              </w:rPr>
            </w:pPr>
            <w:r>
              <w:rPr>
                <w:rFonts w:hint="eastAsia" w:ascii="宋体" w:hAnsi="宋体"/>
                <w:szCs w:val="21"/>
              </w:rPr>
              <w:t>建造师专业</w:t>
            </w:r>
          </w:p>
        </w:tc>
        <w:tc>
          <w:tcPr>
            <w:tcW w:w="2208"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801" w:type="dxa"/>
            <w:gridSpan w:val="2"/>
            <w:vAlign w:val="center"/>
          </w:tcPr>
          <w:p>
            <w:pPr>
              <w:jc w:val="center"/>
              <w:rPr>
                <w:rFonts w:ascii="宋体" w:hAnsi="宋体"/>
                <w:szCs w:val="21"/>
              </w:rPr>
            </w:pPr>
            <w:r>
              <w:rPr>
                <w:rFonts w:hint="eastAsia" w:ascii="宋体" w:hAnsi="宋体"/>
                <w:szCs w:val="21"/>
              </w:rPr>
              <w:t>安全生产考核合格证书</w:t>
            </w:r>
          </w:p>
        </w:tc>
        <w:tc>
          <w:tcPr>
            <w:tcW w:w="6259" w:type="dxa"/>
            <w:gridSpan w:val="7"/>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801" w:type="dxa"/>
            <w:gridSpan w:val="2"/>
            <w:vAlign w:val="center"/>
          </w:tcPr>
          <w:p>
            <w:pPr>
              <w:jc w:val="center"/>
              <w:rPr>
                <w:rFonts w:ascii="宋体" w:hAnsi="宋体"/>
                <w:szCs w:val="21"/>
              </w:rPr>
            </w:pPr>
            <w:r>
              <w:rPr>
                <w:rFonts w:hint="eastAsia" w:ascii="宋体" w:hAnsi="宋体"/>
                <w:szCs w:val="21"/>
              </w:rPr>
              <w:t>毕业学校</w:t>
            </w:r>
          </w:p>
        </w:tc>
        <w:tc>
          <w:tcPr>
            <w:tcW w:w="6259" w:type="dxa"/>
            <w:gridSpan w:val="7"/>
            <w:vAlign w:val="center"/>
          </w:tcPr>
          <w:p>
            <w:pPr>
              <w:rPr>
                <w:rFonts w:ascii="宋体" w:hAnsi="宋体"/>
                <w:szCs w:val="21"/>
              </w:rPr>
            </w:pPr>
            <w:r>
              <w:rPr>
                <w:rFonts w:hint="eastAsia" w:ascii="宋体" w:hAnsi="宋体"/>
                <w:szCs w:val="21"/>
                <w:u w:val="single"/>
              </w:rPr>
              <w:t xml:space="preserve">       </w:t>
            </w:r>
            <w:r>
              <w:rPr>
                <w:rFonts w:hint="eastAsia" w:ascii="宋体" w:hAnsi="宋体"/>
                <w:szCs w:val="21"/>
              </w:rPr>
              <w:t>年毕业于</w:t>
            </w:r>
            <w:r>
              <w:rPr>
                <w:rFonts w:hint="eastAsia" w:ascii="宋体" w:hAnsi="宋体"/>
                <w:szCs w:val="21"/>
                <w:u w:val="single"/>
              </w:rPr>
              <w:t xml:space="preserve">              </w:t>
            </w:r>
            <w:r>
              <w:rPr>
                <w:rFonts w:hint="eastAsia" w:ascii="宋体" w:hAnsi="宋体"/>
                <w:szCs w:val="21"/>
              </w:rPr>
              <w:t>（学校）</w:t>
            </w:r>
            <w:r>
              <w:rPr>
                <w:rFonts w:hint="eastAsia" w:ascii="宋体" w:hAnsi="宋体"/>
                <w:szCs w:val="21"/>
                <w:u w:val="single"/>
              </w:rPr>
              <w:t xml:space="preserve">         </w:t>
            </w:r>
            <w:r>
              <w:rPr>
                <w:rFonts w:hint="eastAsia" w:ascii="宋体" w:hAnsi="宋体"/>
                <w:szCs w:val="21"/>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060" w:type="dxa"/>
            <w:gridSpan w:val="9"/>
            <w:vAlign w:val="center"/>
          </w:tcPr>
          <w:p>
            <w:pPr>
              <w:jc w:val="center"/>
              <w:rPr>
                <w:rFonts w:ascii="宋体" w:hAnsi="宋体"/>
                <w:szCs w:val="21"/>
              </w:rPr>
            </w:pPr>
            <w:r>
              <w:rPr>
                <w:rFonts w:hint="eastAsia" w:ascii="宋体" w:hAnsi="宋体"/>
                <w:szCs w:val="21"/>
              </w:rPr>
              <w:t>在建和已完成工程项目情况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Cs w:val="21"/>
              </w:rPr>
            </w:pPr>
            <w:r>
              <w:rPr>
                <w:rFonts w:hint="eastAsia" w:ascii="宋体" w:hAnsi="宋体"/>
                <w:szCs w:val="21"/>
              </w:rPr>
              <w:t>建设单位</w:t>
            </w:r>
          </w:p>
        </w:tc>
        <w:tc>
          <w:tcPr>
            <w:tcW w:w="1643" w:type="dxa"/>
            <w:vAlign w:val="center"/>
          </w:tcPr>
          <w:p>
            <w:pPr>
              <w:jc w:val="center"/>
              <w:rPr>
                <w:rFonts w:ascii="宋体" w:hAnsi="宋体"/>
                <w:szCs w:val="21"/>
              </w:rPr>
            </w:pPr>
            <w:r>
              <w:rPr>
                <w:rFonts w:hint="eastAsia" w:ascii="宋体" w:hAnsi="宋体"/>
                <w:szCs w:val="21"/>
              </w:rPr>
              <w:t>项目名称</w:t>
            </w:r>
          </w:p>
        </w:tc>
        <w:tc>
          <w:tcPr>
            <w:tcW w:w="1637" w:type="dxa"/>
            <w:gridSpan w:val="2"/>
            <w:vAlign w:val="center"/>
          </w:tcPr>
          <w:p>
            <w:pPr>
              <w:jc w:val="center"/>
              <w:rPr>
                <w:rFonts w:ascii="宋体" w:hAnsi="宋体"/>
                <w:szCs w:val="21"/>
              </w:rPr>
            </w:pPr>
            <w:r>
              <w:rPr>
                <w:rFonts w:hint="eastAsia" w:ascii="宋体" w:hAnsi="宋体"/>
                <w:szCs w:val="21"/>
              </w:rPr>
              <w:t>建设规模</w:t>
            </w:r>
          </w:p>
        </w:tc>
        <w:tc>
          <w:tcPr>
            <w:tcW w:w="1450" w:type="dxa"/>
            <w:vAlign w:val="center"/>
          </w:tcPr>
          <w:p>
            <w:pPr>
              <w:jc w:val="center"/>
              <w:rPr>
                <w:rFonts w:ascii="宋体" w:hAnsi="宋体"/>
                <w:szCs w:val="21"/>
              </w:rPr>
            </w:pPr>
            <w:r>
              <w:rPr>
                <w:rFonts w:hint="eastAsia" w:ascii="宋体" w:hAnsi="宋体"/>
                <w:szCs w:val="21"/>
              </w:rPr>
              <w:t>开、竣工日期</w:t>
            </w:r>
          </w:p>
        </w:tc>
        <w:tc>
          <w:tcPr>
            <w:tcW w:w="1353" w:type="dxa"/>
            <w:gridSpan w:val="3"/>
            <w:vAlign w:val="center"/>
          </w:tcPr>
          <w:p>
            <w:pPr>
              <w:jc w:val="center"/>
              <w:rPr>
                <w:rFonts w:ascii="宋体" w:hAnsi="宋体"/>
                <w:szCs w:val="21"/>
              </w:rPr>
            </w:pPr>
            <w:r>
              <w:rPr>
                <w:rFonts w:hint="eastAsia" w:ascii="宋体" w:hAnsi="宋体"/>
                <w:szCs w:val="21"/>
              </w:rPr>
              <w:t>在建或已完</w:t>
            </w:r>
          </w:p>
        </w:tc>
        <w:tc>
          <w:tcPr>
            <w:tcW w:w="1819" w:type="dxa"/>
            <w:vAlign w:val="center"/>
          </w:tcPr>
          <w:p>
            <w:pPr>
              <w:jc w:val="center"/>
              <w:rPr>
                <w:rFonts w:ascii="宋体" w:hAnsi="宋体"/>
                <w:szCs w:val="21"/>
              </w:rPr>
            </w:pPr>
            <w:r>
              <w:rPr>
                <w:rFonts w:hint="eastAsia" w:ascii="宋体" w:hAnsi="宋体"/>
                <w:szCs w:val="21"/>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158" w:type="dxa"/>
            <w:vAlign w:val="center"/>
          </w:tcPr>
          <w:p>
            <w:pPr>
              <w:jc w:val="center"/>
              <w:rPr>
                <w:rFonts w:ascii="宋体" w:hAnsi="宋体"/>
                <w:sz w:val="24"/>
              </w:rPr>
            </w:pPr>
          </w:p>
        </w:tc>
        <w:tc>
          <w:tcPr>
            <w:tcW w:w="1643" w:type="dxa"/>
            <w:vAlign w:val="center"/>
          </w:tcPr>
          <w:p>
            <w:pPr>
              <w:jc w:val="center"/>
              <w:rPr>
                <w:rFonts w:ascii="宋体" w:hAnsi="宋体"/>
                <w:sz w:val="24"/>
              </w:rPr>
            </w:pPr>
          </w:p>
        </w:tc>
        <w:tc>
          <w:tcPr>
            <w:tcW w:w="1637" w:type="dxa"/>
            <w:gridSpan w:val="2"/>
            <w:vAlign w:val="center"/>
          </w:tcPr>
          <w:p>
            <w:pPr>
              <w:jc w:val="center"/>
              <w:rPr>
                <w:rFonts w:ascii="宋体" w:hAnsi="宋体"/>
                <w:sz w:val="24"/>
              </w:rPr>
            </w:pPr>
          </w:p>
        </w:tc>
        <w:tc>
          <w:tcPr>
            <w:tcW w:w="1450" w:type="dxa"/>
            <w:vAlign w:val="center"/>
          </w:tcPr>
          <w:p>
            <w:pPr>
              <w:jc w:val="center"/>
              <w:rPr>
                <w:rFonts w:ascii="宋体" w:hAnsi="宋体"/>
                <w:sz w:val="24"/>
              </w:rPr>
            </w:pPr>
          </w:p>
        </w:tc>
        <w:tc>
          <w:tcPr>
            <w:tcW w:w="1353" w:type="dxa"/>
            <w:gridSpan w:val="3"/>
            <w:vAlign w:val="center"/>
          </w:tcPr>
          <w:p>
            <w:pPr>
              <w:jc w:val="center"/>
              <w:rPr>
                <w:rFonts w:ascii="宋体" w:hAnsi="宋体"/>
                <w:sz w:val="24"/>
              </w:rPr>
            </w:pPr>
          </w:p>
        </w:tc>
        <w:tc>
          <w:tcPr>
            <w:tcW w:w="1819" w:type="dxa"/>
            <w:vAlign w:val="center"/>
          </w:tcPr>
          <w:p>
            <w:pPr>
              <w:jc w:val="center"/>
              <w:rPr>
                <w:rFonts w:ascii="宋体" w:hAnsi="宋体"/>
                <w:sz w:val="24"/>
              </w:rPr>
            </w:pPr>
          </w:p>
        </w:tc>
      </w:tr>
    </w:tbl>
    <w:p>
      <w:pPr>
        <w:rPr>
          <w:rFonts w:ascii="宋体" w:hAnsi="宋体"/>
          <w:szCs w:val="21"/>
        </w:rPr>
      </w:pPr>
      <w:r>
        <w:rPr>
          <w:rFonts w:hint="eastAsia" w:ascii="宋体" w:hAnsi="宋体"/>
          <w:szCs w:val="21"/>
        </w:rPr>
        <w:t>备注：应附建造师资格证书（如有）、注册执业证书、安全生产考核合格证书（</w:t>
      </w:r>
      <w:r>
        <w:rPr>
          <w:rFonts w:ascii="宋体" w:hAnsi="宋体"/>
          <w:szCs w:val="21"/>
        </w:rPr>
        <w:t>B</w:t>
      </w:r>
      <w:r>
        <w:rPr>
          <w:rFonts w:hint="eastAsia" w:ascii="宋体" w:hAnsi="宋体"/>
          <w:szCs w:val="21"/>
        </w:rPr>
        <w:t>证）、身份证、职称证、学历证、社会保险复印件及未担任其他在施建设工程项目项目经理的</w:t>
      </w:r>
    </w:p>
    <w:p>
      <w:pPr>
        <w:autoSpaceDE w:val="0"/>
        <w:autoSpaceDN w:val="0"/>
        <w:adjustRightInd w:val="0"/>
        <w:jc w:val="left"/>
        <w:rPr>
          <w:rFonts w:ascii="宋体" w:hAnsi="宋体"/>
          <w:szCs w:val="21"/>
        </w:rPr>
      </w:pPr>
      <w:r>
        <w:rPr>
          <w:rFonts w:hint="eastAsia" w:ascii="宋体" w:hAnsi="宋体"/>
          <w:szCs w:val="21"/>
        </w:rPr>
        <w:t>承诺书，类似项目限于以项目经理身份参与的项目，须附成交通知书和（或）合同协议</w:t>
      </w:r>
    </w:p>
    <w:p>
      <w:pPr>
        <w:rPr>
          <w:rFonts w:ascii="宋体" w:hAnsi="宋体"/>
          <w:szCs w:val="21"/>
        </w:rPr>
      </w:pPr>
      <w:r>
        <w:rPr>
          <w:rFonts w:hint="eastAsia" w:ascii="宋体" w:hAnsi="宋体"/>
          <w:szCs w:val="21"/>
        </w:rPr>
        <w:t>书、工程接收证书或工程竣工验收证书（工程竣工验收备案证）复印件。</w:t>
      </w:r>
    </w:p>
    <w:p>
      <w:pPr>
        <w:rPr>
          <w:rFonts w:ascii="宋体" w:hAnsi="宋体"/>
          <w:sz w:val="24"/>
        </w:rPr>
      </w:pPr>
    </w:p>
    <w:p>
      <w:pPr>
        <w:widowControl/>
        <w:jc w:val="left"/>
        <w:rPr>
          <w:rFonts w:ascii="宋体" w:hAnsi="宋体"/>
          <w:sz w:val="24"/>
        </w:rPr>
      </w:pPr>
      <w:r>
        <w:rPr>
          <w:rFonts w:ascii="宋体" w:hAnsi="宋体"/>
          <w:sz w:val="24"/>
        </w:rPr>
        <w:br w:type="page"/>
      </w:r>
    </w:p>
    <w:p>
      <w:pPr>
        <w:autoSpaceDE w:val="0"/>
        <w:autoSpaceDN w:val="0"/>
        <w:adjustRightInd w:val="0"/>
        <w:jc w:val="center"/>
        <w:rPr>
          <w:rFonts w:ascii="黑体" w:eastAsia="黑体" w:cs="黑体"/>
          <w:kern w:val="0"/>
          <w:sz w:val="32"/>
          <w:szCs w:val="32"/>
        </w:rPr>
      </w:pPr>
      <w:r>
        <w:rPr>
          <w:rFonts w:hint="eastAsia" w:ascii="黑体" w:eastAsia="黑体" w:cs="黑体"/>
          <w:kern w:val="0"/>
          <w:sz w:val="32"/>
          <w:szCs w:val="32"/>
        </w:rPr>
        <w:t>承  诺  书</w:t>
      </w:r>
    </w:p>
    <w:p>
      <w:pPr>
        <w:autoSpaceDE w:val="0"/>
        <w:autoSpaceDN w:val="0"/>
        <w:adjustRightInd w:val="0"/>
        <w:snapToGrid w:val="0"/>
        <w:spacing w:line="324" w:lineRule="auto"/>
        <w:jc w:val="left"/>
        <w:rPr>
          <w:rFonts w:ascii="宋体" w:hAnsi="宋体"/>
          <w:sz w:val="24"/>
        </w:rPr>
      </w:pPr>
    </w:p>
    <w:p>
      <w:pPr>
        <w:autoSpaceDE w:val="0"/>
        <w:autoSpaceDN w:val="0"/>
        <w:adjustRightInd w:val="0"/>
        <w:snapToGrid w:val="0"/>
        <w:spacing w:line="360" w:lineRule="auto"/>
        <w:jc w:val="left"/>
        <w:rPr>
          <w:rFonts w:ascii="宋体" w:hAnsi="宋体"/>
          <w:szCs w:val="21"/>
        </w:rPr>
      </w:pPr>
      <w:r>
        <w:rPr>
          <w:rFonts w:hint="eastAsia" w:ascii="宋体" w:hAnsi="宋体"/>
          <w:szCs w:val="21"/>
          <w:u w:val="single"/>
        </w:rPr>
        <w:t>（采购人名称）</w:t>
      </w:r>
      <w:r>
        <w:rPr>
          <w:rFonts w:hint="eastAsia" w:ascii="宋体" w:hAnsi="宋体"/>
          <w:szCs w:val="21"/>
        </w:rPr>
        <w:t>：</w:t>
      </w:r>
    </w:p>
    <w:p>
      <w:pPr>
        <w:autoSpaceDE w:val="0"/>
        <w:autoSpaceDN w:val="0"/>
        <w:adjustRightInd w:val="0"/>
        <w:snapToGrid w:val="0"/>
        <w:spacing w:line="360" w:lineRule="auto"/>
        <w:ind w:firstLine="420" w:firstLineChars="200"/>
        <w:jc w:val="left"/>
        <w:rPr>
          <w:rFonts w:ascii="宋体" w:hAnsi="宋体"/>
          <w:szCs w:val="21"/>
        </w:rPr>
      </w:pPr>
      <w:r>
        <w:rPr>
          <w:rFonts w:hint="eastAsia" w:ascii="宋体" w:hAnsi="宋体"/>
          <w:szCs w:val="21"/>
        </w:rPr>
        <w:t>我方在此声明，我方拟派往</w:t>
      </w:r>
      <w:r>
        <w:rPr>
          <w:rFonts w:hint="eastAsia" w:ascii="宋体" w:hAnsi="宋体"/>
          <w:szCs w:val="21"/>
          <w:u w:val="single"/>
        </w:rPr>
        <w:t>（项目名称）</w:t>
      </w:r>
      <w:r>
        <w:rPr>
          <w:rFonts w:hint="eastAsia" w:ascii="宋体" w:hAnsi="宋体"/>
          <w:szCs w:val="21"/>
        </w:rPr>
        <w:t>（以下简称“本工程”）的项目经理</w:t>
      </w:r>
      <w:r>
        <w:rPr>
          <w:rFonts w:hint="eastAsia" w:ascii="宋体" w:hAnsi="宋体"/>
          <w:szCs w:val="21"/>
          <w:u w:val="single"/>
        </w:rPr>
        <w:t>（项目经理姓名）</w:t>
      </w:r>
      <w:r>
        <w:rPr>
          <w:rFonts w:hint="eastAsia" w:ascii="宋体" w:hAnsi="宋体"/>
          <w:szCs w:val="21"/>
        </w:rPr>
        <w:t>现阶段没有担任任何在施建设工程项目的项目经理。</w:t>
      </w:r>
    </w:p>
    <w:p>
      <w:pPr>
        <w:autoSpaceDE w:val="0"/>
        <w:autoSpaceDN w:val="0"/>
        <w:adjustRightInd w:val="0"/>
        <w:snapToGrid w:val="0"/>
        <w:spacing w:line="360" w:lineRule="auto"/>
        <w:ind w:firstLine="420" w:firstLineChars="200"/>
        <w:jc w:val="left"/>
        <w:rPr>
          <w:rFonts w:ascii="宋体" w:hAnsi="宋体"/>
          <w:szCs w:val="21"/>
        </w:rPr>
      </w:pPr>
      <w:r>
        <w:rPr>
          <w:rFonts w:hint="eastAsia" w:ascii="宋体" w:hAnsi="宋体"/>
          <w:szCs w:val="21"/>
        </w:rPr>
        <w:t>我方保证上述信息的真实和准确，并愿意承担因我方就此弄虚作假所引起的一切法律后果。</w:t>
      </w:r>
    </w:p>
    <w:p>
      <w:pPr>
        <w:autoSpaceDE w:val="0"/>
        <w:autoSpaceDN w:val="0"/>
        <w:adjustRightInd w:val="0"/>
        <w:snapToGrid w:val="0"/>
        <w:spacing w:line="360" w:lineRule="auto"/>
        <w:ind w:firstLine="420" w:firstLineChars="200"/>
        <w:jc w:val="left"/>
        <w:rPr>
          <w:rFonts w:ascii="宋体" w:hAnsi="宋体"/>
          <w:szCs w:val="21"/>
        </w:rPr>
      </w:pPr>
      <w:r>
        <w:rPr>
          <w:rFonts w:hint="eastAsia" w:ascii="宋体" w:hAnsi="宋体"/>
          <w:szCs w:val="21"/>
        </w:rPr>
        <w:t>特此承诺。</w:t>
      </w:r>
    </w:p>
    <w:p>
      <w:pPr>
        <w:autoSpaceDE w:val="0"/>
        <w:autoSpaceDN w:val="0"/>
        <w:adjustRightInd w:val="0"/>
        <w:snapToGrid w:val="0"/>
        <w:spacing w:line="360" w:lineRule="auto"/>
        <w:jc w:val="left"/>
        <w:rPr>
          <w:rFonts w:ascii="宋体" w:hAnsi="宋体"/>
          <w:szCs w:val="21"/>
        </w:rPr>
      </w:pPr>
    </w:p>
    <w:p>
      <w:pPr>
        <w:autoSpaceDE w:val="0"/>
        <w:autoSpaceDN w:val="0"/>
        <w:adjustRightInd w:val="0"/>
        <w:snapToGrid w:val="0"/>
        <w:spacing w:line="360" w:lineRule="auto"/>
        <w:jc w:val="left"/>
        <w:rPr>
          <w:rFonts w:ascii="宋体" w:hAnsi="宋体"/>
          <w:szCs w:val="21"/>
        </w:rPr>
      </w:pPr>
    </w:p>
    <w:p>
      <w:pPr>
        <w:autoSpaceDE w:val="0"/>
        <w:autoSpaceDN w:val="0"/>
        <w:adjustRightInd w:val="0"/>
        <w:snapToGrid w:val="0"/>
        <w:spacing w:line="360" w:lineRule="auto"/>
        <w:ind w:firstLine="420" w:firstLineChars="200"/>
        <w:jc w:val="left"/>
        <w:rPr>
          <w:rFonts w:ascii="宋体" w:hAnsi="宋体"/>
          <w:szCs w:val="21"/>
          <w:u w:val="single"/>
        </w:rPr>
      </w:pPr>
      <w:r>
        <w:rPr>
          <w:rFonts w:hint="eastAsia" w:ascii="宋体" w:hAnsi="宋体"/>
          <w:szCs w:val="21"/>
        </w:rPr>
        <w:t>供应商：</w:t>
      </w:r>
      <w:r>
        <w:rPr>
          <w:rFonts w:ascii="宋体" w:hAnsi="宋体"/>
          <w:szCs w:val="21"/>
          <w:u w:val="single"/>
        </w:rPr>
        <w:t xml:space="preserve"> </w:t>
      </w:r>
      <w:r>
        <w:rPr>
          <w:rFonts w:hint="eastAsia" w:ascii="宋体" w:hAnsi="宋体"/>
          <w:szCs w:val="21"/>
          <w:u w:val="single"/>
        </w:rPr>
        <w:t>（盖单位章）</w:t>
      </w:r>
    </w:p>
    <w:p>
      <w:pPr>
        <w:autoSpaceDE w:val="0"/>
        <w:autoSpaceDN w:val="0"/>
        <w:adjustRightInd w:val="0"/>
        <w:snapToGrid w:val="0"/>
        <w:spacing w:line="360" w:lineRule="auto"/>
        <w:jc w:val="left"/>
        <w:rPr>
          <w:rFonts w:ascii="宋体" w:hAnsi="宋体"/>
          <w:szCs w:val="21"/>
        </w:rPr>
      </w:pPr>
    </w:p>
    <w:p>
      <w:pPr>
        <w:autoSpaceDE w:val="0"/>
        <w:autoSpaceDN w:val="0"/>
        <w:adjustRightInd w:val="0"/>
        <w:snapToGrid w:val="0"/>
        <w:spacing w:line="360" w:lineRule="auto"/>
        <w:ind w:firstLine="420" w:firstLineChars="200"/>
        <w:jc w:val="left"/>
        <w:rPr>
          <w:rFonts w:ascii="宋体" w:hAnsi="宋体"/>
          <w:szCs w:val="21"/>
          <w:u w:val="single"/>
        </w:rPr>
      </w:pPr>
      <w:r>
        <w:rPr>
          <w:rFonts w:hint="eastAsia" w:ascii="宋体" w:hAnsi="宋体"/>
          <w:szCs w:val="21"/>
        </w:rPr>
        <w:t>法定代表人或其委托代理人：</w:t>
      </w:r>
      <w:r>
        <w:rPr>
          <w:rFonts w:ascii="宋体" w:hAnsi="宋体"/>
          <w:szCs w:val="21"/>
          <w:u w:val="single"/>
        </w:rPr>
        <w:t xml:space="preserve"> </w:t>
      </w:r>
      <w:r>
        <w:rPr>
          <w:rFonts w:hint="eastAsia" w:ascii="宋体" w:hAnsi="宋体"/>
          <w:szCs w:val="21"/>
          <w:u w:val="single"/>
        </w:rPr>
        <w:t>（签字）</w:t>
      </w:r>
    </w:p>
    <w:p>
      <w:pPr>
        <w:widowControl/>
        <w:snapToGrid w:val="0"/>
        <w:spacing w:line="360" w:lineRule="auto"/>
        <w:ind w:firstLine="420" w:firstLineChars="200"/>
        <w:jc w:val="left"/>
        <w:rPr>
          <w:rFonts w:ascii="宋体" w:hAnsi="宋体"/>
          <w:szCs w:val="21"/>
        </w:rPr>
      </w:pPr>
    </w:p>
    <w:p>
      <w:pPr>
        <w:widowControl/>
        <w:snapToGrid w:val="0"/>
        <w:spacing w:line="360" w:lineRule="auto"/>
        <w:ind w:firstLine="840" w:firstLineChars="400"/>
        <w:jc w:val="left"/>
        <w:rPr>
          <w:rFonts w:ascii="宋体" w:hAnsi="宋体"/>
          <w:szCs w:val="21"/>
        </w:rPr>
      </w:pPr>
      <w:r>
        <w:rPr>
          <w:rFonts w:hint="eastAsia" w:ascii="宋体" w:hAnsi="宋体"/>
          <w:szCs w:val="21"/>
        </w:rPr>
        <w:t>年   月     日</w:t>
      </w:r>
      <w:r>
        <w:rPr>
          <w:rFonts w:ascii="宋体" w:hAnsi="宋体"/>
          <w:szCs w:val="21"/>
        </w:rPr>
        <w:br w:type="page"/>
      </w:r>
    </w:p>
    <w:p>
      <w:pPr>
        <w:snapToGrid w:val="0"/>
        <w:spacing w:line="360" w:lineRule="auto"/>
        <w:jc w:val="center"/>
        <w:rPr>
          <w:rFonts w:ascii="宋体" w:hAnsi="宋体"/>
          <w:sz w:val="24"/>
        </w:rPr>
        <w:sectPr>
          <w:pgSz w:w="11906" w:h="16838"/>
          <w:pgMar w:top="1247" w:right="1531" w:bottom="1134" w:left="1531" w:header="964" w:footer="964" w:gutter="0"/>
          <w:cols w:space="720" w:num="1"/>
          <w:titlePg/>
          <w:docGrid w:linePitch="381" w:charSpace="0"/>
        </w:sectPr>
      </w:pPr>
    </w:p>
    <w:p>
      <w:pPr>
        <w:jc w:val="center"/>
        <w:rPr>
          <w:rFonts w:ascii="宋体" w:hAnsi="宋体"/>
          <w:b/>
          <w:bCs/>
          <w:sz w:val="30"/>
        </w:rPr>
      </w:pPr>
      <w:r>
        <w:rPr>
          <w:rFonts w:hint="eastAsia" w:ascii="宋体" w:hAnsi="宋体"/>
          <w:b/>
          <w:bCs/>
          <w:sz w:val="30"/>
        </w:rPr>
        <w:t>（3）其他项目人员简历表</w:t>
      </w:r>
    </w:p>
    <w:p>
      <w:pPr>
        <w:jc w:val="center"/>
        <w:rPr>
          <w:rFonts w:ascii="宋体" w:hAnsi="宋体"/>
          <w:b/>
          <w:bCs/>
          <w:sz w:val="30"/>
        </w:rPr>
      </w:pPr>
    </w:p>
    <w:tbl>
      <w:tblPr>
        <w:tblStyle w:val="1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968"/>
        <w:gridCol w:w="2098"/>
        <w:gridCol w:w="1600"/>
        <w:gridCol w:w="2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35" w:type="dxa"/>
            <w:vAlign w:val="center"/>
          </w:tcPr>
          <w:p>
            <w:pPr>
              <w:jc w:val="center"/>
              <w:rPr>
                <w:rFonts w:ascii="宋体" w:hAnsi="宋体"/>
                <w:szCs w:val="21"/>
              </w:rPr>
            </w:pPr>
            <w:r>
              <w:rPr>
                <w:rFonts w:hint="eastAsia" w:ascii="宋体" w:hAnsi="宋体"/>
                <w:szCs w:val="21"/>
              </w:rPr>
              <w:t>姓名</w:t>
            </w:r>
          </w:p>
        </w:tc>
        <w:tc>
          <w:tcPr>
            <w:tcW w:w="3066" w:type="dxa"/>
            <w:gridSpan w:val="2"/>
            <w:vAlign w:val="center"/>
          </w:tcPr>
          <w:p>
            <w:pPr>
              <w:jc w:val="center"/>
              <w:rPr>
                <w:rFonts w:ascii="宋体" w:hAnsi="宋体"/>
                <w:szCs w:val="21"/>
              </w:rPr>
            </w:pPr>
          </w:p>
        </w:tc>
        <w:tc>
          <w:tcPr>
            <w:tcW w:w="1600" w:type="dxa"/>
            <w:vAlign w:val="center"/>
          </w:tcPr>
          <w:p>
            <w:pPr>
              <w:jc w:val="center"/>
              <w:rPr>
                <w:rFonts w:ascii="宋体" w:hAnsi="宋体"/>
                <w:szCs w:val="21"/>
              </w:rPr>
            </w:pPr>
            <w:r>
              <w:rPr>
                <w:rFonts w:hint="eastAsia" w:ascii="宋体" w:hAnsi="宋体"/>
                <w:szCs w:val="21"/>
              </w:rPr>
              <w:t>年龄</w:t>
            </w:r>
          </w:p>
        </w:tc>
        <w:tc>
          <w:tcPr>
            <w:tcW w:w="2559"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35" w:type="dxa"/>
            <w:vAlign w:val="center"/>
          </w:tcPr>
          <w:p>
            <w:pPr>
              <w:jc w:val="center"/>
              <w:rPr>
                <w:rFonts w:ascii="宋体" w:hAnsi="宋体"/>
                <w:szCs w:val="21"/>
              </w:rPr>
            </w:pPr>
            <w:r>
              <w:rPr>
                <w:rFonts w:hint="eastAsia" w:ascii="宋体" w:hAnsi="宋体"/>
                <w:szCs w:val="21"/>
              </w:rPr>
              <w:t>性别</w:t>
            </w:r>
          </w:p>
        </w:tc>
        <w:tc>
          <w:tcPr>
            <w:tcW w:w="3066" w:type="dxa"/>
            <w:gridSpan w:val="2"/>
            <w:vAlign w:val="center"/>
          </w:tcPr>
          <w:p>
            <w:pPr>
              <w:jc w:val="center"/>
              <w:rPr>
                <w:rFonts w:ascii="宋体" w:hAnsi="宋体"/>
                <w:szCs w:val="21"/>
              </w:rPr>
            </w:pPr>
          </w:p>
        </w:tc>
        <w:tc>
          <w:tcPr>
            <w:tcW w:w="1600" w:type="dxa"/>
            <w:vAlign w:val="center"/>
          </w:tcPr>
          <w:p>
            <w:pPr>
              <w:jc w:val="center"/>
              <w:rPr>
                <w:rFonts w:ascii="宋体" w:hAnsi="宋体"/>
                <w:szCs w:val="21"/>
              </w:rPr>
            </w:pPr>
            <w:r>
              <w:rPr>
                <w:rFonts w:hint="eastAsia" w:ascii="宋体" w:hAnsi="宋体"/>
                <w:szCs w:val="21"/>
              </w:rPr>
              <w:t>毕业学校</w:t>
            </w:r>
          </w:p>
        </w:tc>
        <w:tc>
          <w:tcPr>
            <w:tcW w:w="2559"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35" w:type="dxa"/>
            <w:vAlign w:val="center"/>
          </w:tcPr>
          <w:p>
            <w:pPr>
              <w:jc w:val="center"/>
              <w:rPr>
                <w:rFonts w:ascii="宋体" w:hAnsi="宋体"/>
                <w:szCs w:val="21"/>
              </w:rPr>
            </w:pPr>
            <w:r>
              <w:rPr>
                <w:rFonts w:hint="eastAsia" w:ascii="宋体" w:hAnsi="宋体"/>
                <w:szCs w:val="21"/>
              </w:rPr>
              <w:t>学历和专业</w:t>
            </w:r>
          </w:p>
        </w:tc>
        <w:tc>
          <w:tcPr>
            <w:tcW w:w="3066" w:type="dxa"/>
            <w:gridSpan w:val="2"/>
            <w:vAlign w:val="center"/>
          </w:tcPr>
          <w:p>
            <w:pPr>
              <w:jc w:val="center"/>
              <w:rPr>
                <w:rFonts w:ascii="宋体" w:hAnsi="宋体"/>
                <w:szCs w:val="21"/>
              </w:rPr>
            </w:pPr>
          </w:p>
        </w:tc>
        <w:tc>
          <w:tcPr>
            <w:tcW w:w="1600" w:type="dxa"/>
            <w:vAlign w:val="center"/>
          </w:tcPr>
          <w:p>
            <w:pPr>
              <w:jc w:val="center"/>
              <w:rPr>
                <w:rFonts w:ascii="宋体" w:hAnsi="宋体"/>
                <w:szCs w:val="21"/>
              </w:rPr>
            </w:pPr>
            <w:r>
              <w:rPr>
                <w:rFonts w:hint="eastAsia" w:ascii="宋体" w:hAnsi="宋体"/>
                <w:szCs w:val="21"/>
              </w:rPr>
              <w:t>毕业时间</w:t>
            </w:r>
          </w:p>
        </w:tc>
        <w:tc>
          <w:tcPr>
            <w:tcW w:w="2559"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35" w:type="dxa"/>
            <w:vAlign w:val="center"/>
          </w:tcPr>
          <w:p>
            <w:pPr>
              <w:jc w:val="center"/>
              <w:rPr>
                <w:rFonts w:ascii="宋体" w:hAnsi="宋体"/>
                <w:szCs w:val="21"/>
              </w:rPr>
            </w:pPr>
            <w:r>
              <w:rPr>
                <w:rFonts w:hint="eastAsia" w:ascii="宋体" w:hAnsi="宋体"/>
                <w:szCs w:val="21"/>
              </w:rPr>
              <w:t>执业/岗位资格</w:t>
            </w:r>
          </w:p>
        </w:tc>
        <w:tc>
          <w:tcPr>
            <w:tcW w:w="3066" w:type="dxa"/>
            <w:gridSpan w:val="2"/>
            <w:vAlign w:val="center"/>
          </w:tcPr>
          <w:p>
            <w:pPr>
              <w:jc w:val="center"/>
              <w:rPr>
                <w:rFonts w:ascii="宋体" w:hAnsi="宋体"/>
                <w:szCs w:val="21"/>
              </w:rPr>
            </w:pPr>
          </w:p>
        </w:tc>
        <w:tc>
          <w:tcPr>
            <w:tcW w:w="1600" w:type="dxa"/>
            <w:vAlign w:val="center"/>
          </w:tcPr>
          <w:p>
            <w:pPr>
              <w:jc w:val="center"/>
              <w:rPr>
                <w:rFonts w:ascii="宋体" w:hAnsi="宋体"/>
                <w:szCs w:val="21"/>
              </w:rPr>
            </w:pPr>
            <w:r>
              <w:rPr>
                <w:rFonts w:hint="eastAsia" w:ascii="宋体" w:hAnsi="宋体"/>
                <w:szCs w:val="21"/>
              </w:rPr>
              <w:t>职称</w:t>
            </w:r>
          </w:p>
        </w:tc>
        <w:tc>
          <w:tcPr>
            <w:tcW w:w="2559"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35" w:type="dxa"/>
            <w:vAlign w:val="center"/>
          </w:tcPr>
          <w:p>
            <w:pPr>
              <w:jc w:val="center"/>
              <w:rPr>
                <w:rFonts w:ascii="宋体" w:hAnsi="宋体"/>
                <w:szCs w:val="21"/>
              </w:rPr>
            </w:pPr>
            <w:r>
              <w:rPr>
                <w:rFonts w:hint="eastAsia" w:ascii="宋体" w:hAnsi="宋体"/>
                <w:szCs w:val="21"/>
              </w:rPr>
              <w:t>执业/岗位证书编号</w:t>
            </w:r>
          </w:p>
        </w:tc>
        <w:tc>
          <w:tcPr>
            <w:tcW w:w="3066" w:type="dxa"/>
            <w:gridSpan w:val="2"/>
            <w:vAlign w:val="center"/>
          </w:tcPr>
          <w:p>
            <w:pPr>
              <w:jc w:val="center"/>
              <w:rPr>
                <w:rFonts w:ascii="宋体" w:hAnsi="宋体"/>
                <w:szCs w:val="21"/>
              </w:rPr>
            </w:pPr>
          </w:p>
        </w:tc>
        <w:tc>
          <w:tcPr>
            <w:tcW w:w="1600" w:type="dxa"/>
            <w:vAlign w:val="center"/>
          </w:tcPr>
          <w:p>
            <w:pPr>
              <w:jc w:val="center"/>
              <w:rPr>
                <w:rFonts w:ascii="宋体" w:hAnsi="宋体"/>
                <w:szCs w:val="21"/>
              </w:rPr>
            </w:pPr>
            <w:r>
              <w:rPr>
                <w:rFonts w:hint="eastAsia" w:ascii="宋体" w:hAnsi="宋体"/>
                <w:szCs w:val="21"/>
              </w:rPr>
              <w:t>专业工作年限</w:t>
            </w:r>
          </w:p>
        </w:tc>
        <w:tc>
          <w:tcPr>
            <w:tcW w:w="2559"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2" w:hRule="exact"/>
        </w:trPr>
        <w:tc>
          <w:tcPr>
            <w:tcW w:w="2803" w:type="dxa"/>
            <w:gridSpan w:val="2"/>
            <w:vAlign w:val="center"/>
          </w:tcPr>
          <w:p>
            <w:pPr>
              <w:jc w:val="center"/>
              <w:rPr>
                <w:rFonts w:ascii="宋体" w:hAnsi="宋体"/>
                <w:szCs w:val="21"/>
              </w:rPr>
            </w:pPr>
            <w:r>
              <w:rPr>
                <w:rFonts w:hint="eastAsia" w:ascii="宋体" w:hAnsi="宋体"/>
                <w:szCs w:val="21"/>
              </w:rPr>
              <w:t>主要工作业绩及担任的主要工作</w:t>
            </w:r>
          </w:p>
          <w:p>
            <w:pPr>
              <w:jc w:val="center"/>
              <w:rPr>
                <w:rFonts w:ascii="宋体" w:hAnsi="宋体"/>
                <w:szCs w:val="21"/>
              </w:rPr>
            </w:pPr>
          </w:p>
        </w:tc>
        <w:tc>
          <w:tcPr>
            <w:tcW w:w="6257" w:type="dxa"/>
            <w:gridSpan w:val="3"/>
            <w:vAlign w:val="center"/>
          </w:tcPr>
          <w:p>
            <w:pPr>
              <w:jc w:val="center"/>
              <w:rPr>
                <w:rFonts w:ascii="宋体" w:hAnsi="宋体"/>
                <w:szCs w:val="21"/>
              </w:rPr>
            </w:pPr>
          </w:p>
        </w:tc>
      </w:tr>
    </w:tbl>
    <w:p>
      <w:pPr>
        <w:rPr>
          <w:rFonts w:ascii="宋体" w:hAnsi="宋体"/>
          <w:sz w:val="24"/>
        </w:rPr>
        <w:sectPr>
          <w:pgSz w:w="11906" w:h="16838"/>
          <w:pgMar w:top="1247" w:right="1531" w:bottom="1134" w:left="1531" w:header="964" w:footer="964" w:gutter="0"/>
          <w:cols w:space="720" w:num="1"/>
          <w:titlePg/>
          <w:docGrid w:linePitch="381" w:charSpace="0"/>
        </w:sectPr>
      </w:pPr>
      <w:r>
        <w:rPr>
          <w:rFonts w:hint="eastAsia" w:ascii="宋体" w:hAnsi="宋体"/>
          <w:szCs w:val="21"/>
        </w:rPr>
        <w:t>备注：其他主要项目管理人员指项目副经理、技术负责人、专职安全生产管理人员等岗位人员。应附资格证书（如有）、注册执业证书、岗位证书、身份证、职称证、学历证、社会保险复印件，专职安全生产管理人员应附安全生产考核合格证书（C 证），主要业绩须附合同协议书。</w:t>
      </w:r>
    </w:p>
    <w:p>
      <w:pPr>
        <w:keepNext/>
        <w:keepLines/>
        <w:widowControl w:val="0"/>
        <w:snapToGrid w:val="0"/>
        <w:spacing w:before="120" w:after="120" w:line="360" w:lineRule="auto"/>
        <w:jc w:val="both"/>
        <w:outlineLvl w:val="1"/>
        <w:rPr>
          <w:rFonts w:ascii="Arial" w:hAnsi="Arial" w:eastAsia="黑体" w:cs="Arial"/>
          <w:bCs w:val="0"/>
          <w:kern w:val="2"/>
          <w:sz w:val="32"/>
          <w:szCs w:val="32"/>
          <w:lang w:val="en-US" w:eastAsia="zh-CN" w:bidi="ar-SA"/>
        </w:rPr>
      </w:pPr>
      <w:bookmarkStart w:id="42" w:name="_Toc20850"/>
      <w:bookmarkStart w:id="43" w:name="_Toc432149013"/>
      <w:bookmarkStart w:id="44" w:name="_Toc362935521"/>
      <w:bookmarkStart w:id="45" w:name="_Toc477283139"/>
      <w:bookmarkStart w:id="46" w:name="_Toc470172714"/>
      <w:r>
        <w:rPr>
          <w:rFonts w:hint="eastAsia" w:ascii="Arial" w:hAnsi="Arial" w:eastAsia="黑体" w:cs="Arial"/>
          <w:bCs w:val="0"/>
          <w:kern w:val="2"/>
          <w:sz w:val="32"/>
          <w:szCs w:val="32"/>
          <w:lang w:val="en-US" w:eastAsia="zh-CN" w:bidi="ar-SA"/>
        </w:rPr>
        <w:t>（三）类似业绩一览表</w:t>
      </w:r>
      <w:bookmarkEnd w:id="42"/>
      <w:bookmarkEnd w:id="43"/>
      <w:bookmarkEnd w:id="44"/>
      <w:bookmarkEnd w:id="45"/>
      <w:bookmarkEnd w:id="46"/>
    </w:p>
    <w:p>
      <w:pPr>
        <w:rPr>
          <w:rFonts w:ascii="Arial" w:hAnsi="Arial" w:eastAsia="宋体" w:cs="Arial"/>
          <w:bCs/>
          <w:color w:val="000000"/>
          <w:szCs w:val="21"/>
        </w:rPr>
      </w:pPr>
      <w:r>
        <w:rPr>
          <w:rFonts w:ascii="Arial" w:hAnsi="Arial" w:eastAsia="宋体" w:cs="Arial"/>
          <w:bCs/>
          <w:color w:val="000000"/>
          <w:szCs w:val="21"/>
        </w:rPr>
        <w:fldChar w:fldCharType="begin"/>
      </w:r>
      <w:r>
        <w:rPr>
          <w:rFonts w:ascii="Arial" w:hAnsi="Arial" w:eastAsia="宋体" w:cs="Arial"/>
          <w:bCs/>
          <w:color w:val="000000"/>
          <w:szCs w:val="21"/>
        </w:rPr>
        <w:instrText xml:space="preserve"> LINK Word.Document.8 "D:\\音乐厅\\4通用设备\\招标文件\\音乐厅空调设备招标文件v1.0.doc" "OLE_LINK8" \r  \* MERGEFORMAT </w:instrText>
      </w:r>
      <w:r>
        <w:rPr>
          <w:rFonts w:ascii="Arial" w:hAnsi="Arial" w:eastAsia="宋体" w:cs="Arial"/>
          <w:bCs/>
          <w:color w:val="000000"/>
          <w:szCs w:val="21"/>
        </w:rPr>
        <w:fldChar w:fldCharType="separate"/>
      </w:r>
      <w:r>
        <w:rPr>
          <w:rFonts w:hint="eastAsia" w:ascii="Arial" w:hAnsi="Arial" w:eastAsia="宋体" w:cs="Arial"/>
          <w:bCs/>
          <w:color w:val="000000"/>
          <w:szCs w:val="21"/>
        </w:rPr>
        <w:t>项目</w:t>
      </w:r>
      <w:r>
        <w:rPr>
          <w:rFonts w:ascii="Arial" w:hAnsi="Arial" w:eastAsia="宋体" w:cs="Arial"/>
          <w:bCs/>
          <w:color w:val="000000"/>
          <w:szCs w:val="21"/>
        </w:rPr>
        <w:t>名称：</w:t>
      </w:r>
      <w:r>
        <w:rPr>
          <w:rFonts w:ascii="Arial" w:hAnsi="Arial" w:eastAsia="宋体" w:cs="Arial"/>
          <w:bCs/>
          <w:color w:val="000000"/>
          <w:szCs w:val="21"/>
          <w:u w:val="single"/>
        </w:rPr>
        <w:t xml:space="preserve">            </w:t>
      </w:r>
      <w:r>
        <w:rPr>
          <w:rFonts w:ascii="Arial" w:hAnsi="Arial" w:eastAsia="宋体" w:cs="Arial"/>
          <w:bCs/>
          <w:color w:val="000000"/>
          <w:szCs w:val="21"/>
        </w:rPr>
        <w:t xml:space="preserve">                             </w:t>
      </w:r>
      <w:r>
        <w:rPr>
          <w:rFonts w:ascii="Arial" w:hAnsi="Arial" w:eastAsia="宋体" w:cs="Arial"/>
          <w:color w:val="000000"/>
          <w:szCs w:val="21"/>
        </w:rPr>
        <w:t>项目编号</w:t>
      </w:r>
      <w:r>
        <w:rPr>
          <w:rFonts w:ascii="Arial" w:hAnsi="Arial" w:eastAsia="宋体" w:cs="Arial"/>
          <w:bCs/>
          <w:color w:val="000000"/>
          <w:szCs w:val="21"/>
        </w:rPr>
        <w:t>：</w:t>
      </w:r>
      <w:r>
        <w:rPr>
          <w:rFonts w:ascii="Arial" w:hAnsi="Arial" w:eastAsia="宋体" w:cs="Arial"/>
          <w:bCs/>
          <w:color w:val="000000"/>
          <w:szCs w:val="21"/>
          <w:u w:val="single"/>
        </w:rPr>
        <w:t xml:space="preserve">       </w:t>
      </w:r>
      <w:r>
        <w:rPr>
          <w:rFonts w:ascii="Arial" w:hAnsi="Arial" w:eastAsia="宋体" w:cs="Arial"/>
          <w:bCs/>
          <w:color w:val="000000"/>
          <w:szCs w:val="21"/>
        </w:rPr>
        <w:t xml:space="preserve">                       </w:t>
      </w:r>
      <w:r>
        <w:rPr>
          <w:rFonts w:ascii="Arial" w:hAnsi="Arial" w:eastAsia="宋体" w:cs="Arial"/>
          <w:bCs/>
          <w:color w:val="000000"/>
          <w:szCs w:val="21"/>
        </w:rPr>
        <w:fldChar w:fldCharType="end"/>
      </w:r>
    </w:p>
    <w:tbl>
      <w:tblPr>
        <w:tblStyle w:val="1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550"/>
        <w:gridCol w:w="1829"/>
        <w:gridCol w:w="1678"/>
        <w:gridCol w:w="1643"/>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vAlign w:val="center"/>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序号</w:t>
            </w:r>
          </w:p>
        </w:tc>
        <w:tc>
          <w:tcPr>
            <w:tcW w:w="1550" w:type="dxa"/>
            <w:vAlign w:val="center"/>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项目名称</w:t>
            </w:r>
          </w:p>
        </w:tc>
        <w:tc>
          <w:tcPr>
            <w:tcW w:w="1829" w:type="dxa"/>
            <w:vAlign w:val="center"/>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合同总额</w:t>
            </w:r>
          </w:p>
        </w:tc>
        <w:tc>
          <w:tcPr>
            <w:tcW w:w="1678" w:type="dxa"/>
            <w:vAlign w:val="center"/>
          </w:tcPr>
          <w:p>
            <w:pPr>
              <w:widowControl/>
              <w:spacing w:before="100" w:beforeAutospacing="1" w:after="100" w:afterAutospacing="1"/>
              <w:jc w:val="center"/>
              <w:rPr>
                <w:rFonts w:ascii="Arial" w:hAnsi="Arial" w:eastAsia="宋体" w:cs="Arial"/>
                <w:color w:val="000000"/>
                <w:kern w:val="0"/>
                <w:szCs w:val="21"/>
              </w:rPr>
            </w:pPr>
            <w:r>
              <w:rPr>
                <w:rFonts w:hint="eastAsia" w:ascii="Arial" w:hAnsi="Arial" w:eastAsia="宋体" w:cs="Arial"/>
                <w:color w:val="000000"/>
                <w:kern w:val="0"/>
                <w:szCs w:val="21"/>
              </w:rPr>
              <w:t>项目开、竣工日期</w:t>
            </w:r>
          </w:p>
        </w:tc>
        <w:tc>
          <w:tcPr>
            <w:tcW w:w="1643" w:type="dxa"/>
            <w:vAlign w:val="center"/>
          </w:tcPr>
          <w:p>
            <w:pPr>
              <w:widowControl/>
              <w:spacing w:before="100" w:beforeAutospacing="1" w:after="100" w:afterAutospacing="1"/>
              <w:jc w:val="center"/>
              <w:rPr>
                <w:rFonts w:ascii="Arial" w:hAnsi="Arial" w:eastAsia="宋体" w:cs="Arial"/>
                <w:color w:val="000000"/>
                <w:kern w:val="0"/>
                <w:szCs w:val="21"/>
              </w:rPr>
            </w:pPr>
            <w:r>
              <w:rPr>
                <w:rFonts w:hint="eastAsia" w:ascii="Arial" w:hAnsi="Arial" w:eastAsia="宋体" w:cs="Arial"/>
                <w:color w:val="000000"/>
                <w:kern w:val="0"/>
                <w:szCs w:val="21"/>
              </w:rPr>
              <w:t>项目经理</w:t>
            </w:r>
          </w:p>
        </w:tc>
        <w:tc>
          <w:tcPr>
            <w:tcW w:w="1663" w:type="dxa"/>
            <w:vAlign w:val="center"/>
          </w:tcPr>
          <w:p>
            <w:pPr>
              <w:widowControl/>
              <w:spacing w:before="100" w:beforeAutospacing="1" w:after="100" w:afterAutospacing="1"/>
              <w:jc w:val="center"/>
              <w:rPr>
                <w:rFonts w:ascii="Arial" w:hAnsi="Arial" w:eastAsia="宋体" w:cs="Arial"/>
                <w:color w:val="000000"/>
                <w:kern w:val="0"/>
                <w:szCs w:val="21"/>
              </w:rPr>
            </w:pPr>
            <w:r>
              <w:rPr>
                <w:rFonts w:hint="eastAsia" w:ascii="Arial" w:hAnsi="Arial" w:eastAsia="宋体" w:cs="Arial"/>
                <w:color w:val="000000"/>
                <w:kern w:val="0"/>
                <w:szCs w:val="21"/>
              </w:rPr>
              <w:t>委托</w:t>
            </w:r>
            <w:r>
              <w:rPr>
                <w:rFonts w:ascii="Arial" w:hAnsi="Arial" w:eastAsia="宋体" w:cs="Arial"/>
                <w:color w:val="000000"/>
                <w:kern w:val="0"/>
                <w:szCs w:val="21"/>
              </w:rPr>
              <w:t>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1.</w:t>
            </w:r>
          </w:p>
        </w:tc>
        <w:tc>
          <w:tcPr>
            <w:tcW w:w="1550"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829" w:type="dxa"/>
          </w:tcPr>
          <w:p>
            <w:pPr>
              <w:widowControl/>
              <w:spacing w:before="100" w:beforeAutospacing="1" w:after="100" w:afterAutospacing="1"/>
              <w:jc w:val="center"/>
              <w:rPr>
                <w:rFonts w:ascii="Arial" w:hAnsi="Arial" w:eastAsia="宋体" w:cs="Arial"/>
                <w:color w:val="000000"/>
                <w:kern w:val="0"/>
                <w:szCs w:val="21"/>
              </w:rPr>
            </w:pPr>
          </w:p>
        </w:tc>
        <w:tc>
          <w:tcPr>
            <w:tcW w:w="1678"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43"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63" w:type="dxa"/>
            <w:vAlign w:val="center"/>
          </w:tcPr>
          <w:p>
            <w:pPr>
              <w:widowControl/>
              <w:spacing w:before="100" w:beforeAutospacing="1" w:after="100" w:afterAutospacing="1"/>
              <w:jc w:val="center"/>
              <w:rPr>
                <w:rFonts w:ascii="Arial" w:hAnsi="Arial" w:eastAsia="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2.</w:t>
            </w:r>
          </w:p>
        </w:tc>
        <w:tc>
          <w:tcPr>
            <w:tcW w:w="1550"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829" w:type="dxa"/>
          </w:tcPr>
          <w:p>
            <w:pPr>
              <w:widowControl/>
              <w:spacing w:before="100" w:beforeAutospacing="1" w:after="100" w:afterAutospacing="1"/>
              <w:jc w:val="center"/>
              <w:rPr>
                <w:rFonts w:ascii="Arial" w:hAnsi="Arial" w:eastAsia="宋体" w:cs="Arial"/>
                <w:color w:val="000000"/>
                <w:kern w:val="0"/>
                <w:szCs w:val="21"/>
              </w:rPr>
            </w:pPr>
          </w:p>
        </w:tc>
        <w:tc>
          <w:tcPr>
            <w:tcW w:w="1678"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43"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63" w:type="dxa"/>
            <w:vAlign w:val="center"/>
          </w:tcPr>
          <w:p>
            <w:pPr>
              <w:widowControl/>
              <w:spacing w:before="100" w:beforeAutospacing="1" w:after="100" w:afterAutospacing="1"/>
              <w:jc w:val="center"/>
              <w:rPr>
                <w:rFonts w:ascii="Arial" w:hAnsi="Arial" w:eastAsia="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3.</w:t>
            </w:r>
          </w:p>
        </w:tc>
        <w:tc>
          <w:tcPr>
            <w:tcW w:w="1550"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829" w:type="dxa"/>
          </w:tcPr>
          <w:p>
            <w:pPr>
              <w:widowControl/>
              <w:spacing w:before="100" w:beforeAutospacing="1" w:after="100" w:afterAutospacing="1"/>
              <w:jc w:val="center"/>
              <w:rPr>
                <w:rFonts w:ascii="Arial" w:hAnsi="Arial" w:eastAsia="宋体" w:cs="Arial"/>
                <w:color w:val="000000"/>
                <w:kern w:val="0"/>
                <w:szCs w:val="21"/>
              </w:rPr>
            </w:pPr>
          </w:p>
        </w:tc>
        <w:tc>
          <w:tcPr>
            <w:tcW w:w="1678"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43"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63" w:type="dxa"/>
            <w:vAlign w:val="center"/>
          </w:tcPr>
          <w:p>
            <w:pPr>
              <w:widowControl/>
              <w:spacing w:before="100" w:beforeAutospacing="1" w:after="100" w:afterAutospacing="1"/>
              <w:jc w:val="center"/>
              <w:rPr>
                <w:rFonts w:ascii="Arial" w:hAnsi="Arial" w:eastAsia="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4.</w:t>
            </w:r>
          </w:p>
        </w:tc>
        <w:tc>
          <w:tcPr>
            <w:tcW w:w="1550"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829" w:type="dxa"/>
          </w:tcPr>
          <w:p>
            <w:pPr>
              <w:widowControl/>
              <w:spacing w:before="100" w:beforeAutospacing="1" w:after="100" w:afterAutospacing="1"/>
              <w:jc w:val="center"/>
              <w:rPr>
                <w:rFonts w:ascii="Arial" w:hAnsi="Arial" w:eastAsia="宋体" w:cs="Arial"/>
                <w:color w:val="000000"/>
                <w:kern w:val="0"/>
                <w:szCs w:val="21"/>
              </w:rPr>
            </w:pPr>
          </w:p>
        </w:tc>
        <w:tc>
          <w:tcPr>
            <w:tcW w:w="1678"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43"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63" w:type="dxa"/>
            <w:vAlign w:val="center"/>
          </w:tcPr>
          <w:p>
            <w:pPr>
              <w:widowControl/>
              <w:spacing w:before="100" w:beforeAutospacing="1" w:after="100" w:afterAutospacing="1"/>
              <w:jc w:val="center"/>
              <w:rPr>
                <w:rFonts w:ascii="Arial" w:hAnsi="Arial" w:eastAsia="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5.</w:t>
            </w:r>
          </w:p>
        </w:tc>
        <w:tc>
          <w:tcPr>
            <w:tcW w:w="1550"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829" w:type="dxa"/>
          </w:tcPr>
          <w:p>
            <w:pPr>
              <w:widowControl/>
              <w:spacing w:before="100" w:beforeAutospacing="1" w:after="100" w:afterAutospacing="1"/>
              <w:jc w:val="center"/>
              <w:rPr>
                <w:rFonts w:ascii="Arial" w:hAnsi="Arial" w:eastAsia="宋体" w:cs="Arial"/>
                <w:color w:val="000000"/>
                <w:kern w:val="0"/>
                <w:szCs w:val="21"/>
              </w:rPr>
            </w:pPr>
          </w:p>
        </w:tc>
        <w:tc>
          <w:tcPr>
            <w:tcW w:w="1678"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43"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63" w:type="dxa"/>
            <w:vAlign w:val="center"/>
          </w:tcPr>
          <w:p>
            <w:pPr>
              <w:widowControl/>
              <w:spacing w:before="100" w:beforeAutospacing="1" w:after="100" w:afterAutospacing="1"/>
              <w:jc w:val="center"/>
              <w:rPr>
                <w:rFonts w:ascii="Arial" w:hAnsi="Arial" w:eastAsia="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7" w:type="dxa"/>
          </w:tcPr>
          <w:p>
            <w:pPr>
              <w:widowControl/>
              <w:spacing w:before="100" w:beforeAutospacing="1" w:after="100" w:afterAutospacing="1"/>
              <w:jc w:val="center"/>
              <w:rPr>
                <w:rFonts w:ascii="Arial" w:hAnsi="Arial" w:eastAsia="宋体" w:cs="Arial"/>
                <w:color w:val="000000"/>
                <w:kern w:val="0"/>
                <w:szCs w:val="21"/>
              </w:rPr>
            </w:pPr>
            <w:r>
              <w:rPr>
                <w:rFonts w:ascii="Arial" w:hAnsi="Arial" w:eastAsia="宋体" w:cs="Arial"/>
                <w:color w:val="000000"/>
                <w:kern w:val="0"/>
                <w:szCs w:val="21"/>
              </w:rPr>
              <w:t>6.</w:t>
            </w:r>
          </w:p>
        </w:tc>
        <w:tc>
          <w:tcPr>
            <w:tcW w:w="1550"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829" w:type="dxa"/>
          </w:tcPr>
          <w:p>
            <w:pPr>
              <w:widowControl/>
              <w:spacing w:before="100" w:beforeAutospacing="1" w:after="100" w:afterAutospacing="1"/>
              <w:jc w:val="center"/>
              <w:rPr>
                <w:rFonts w:ascii="Arial" w:hAnsi="Arial" w:eastAsia="宋体" w:cs="Arial"/>
                <w:color w:val="000000"/>
                <w:kern w:val="0"/>
                <w:szCs w:val="21"/>
              </w:rPr>
            </w:pPr>
          </w:p>
        </w:tc>
        <w:tc>
          <w:tcPr>
            <w:tcW w:w="1678"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43" w:type="dxa"/>
            <w:vAlign w:val="center"/>
          </w:tcPr>
          <w:p>
            <w:pPr>
              <w:widowControl/>
              <w:spacing w:before="100" w:beforeAutospacing="1" w:after="100" w:afterAutospacing="1"/>
              <w:jc w:val="center"/>
              <w:rPr>
                <w:rFonts w:ascii="Arial" w:hAnsi="Arial" w:eastAsia="宋体" w:cs="Arial"/>
                <w:color w:val="000000"/>
                <w:kern w:val="0"/>
                <w:szCs w:val="21"/>
              </w:rPr>
            </w:pPr>
          </w:p>
        </w:tc>
        <w:tc>
          <w:tcPr>
            <w:tcW w:w="1663" w:type="dxa"/>
            <w:vAlign w:val="center"/>
          </w:tcPr>
          <w:p>
            <w:pPr>
              <w:widowControl/>
              <w:spacing w:before="100" w:beforeAutospacing="1" w:after="100" w:afterAutospacing="1"/>
              <w:jc w:val="center"/>
              <w:rPr>
                <w:rFonts w:ascii="Arial" w:hAnsi="Arial" w:eastAsia="宋体" w:cs="Arial"/>
                <w:color w:val="000000"/>
                <w:kern w:val="0"/>
                <w:szCs w:val="21"/>
              </w:rPr>
            </w:pPr>
          </w:p>
        </w:tc>
      </w:tr>
    </w:tbl>
    <w:p>
      <w:pPr>
        <w:widowControl w:val="0"/>
        <w:adjustRightInd w:val="0"/>
        <w:snapToGrid w:val="0"/>
        <w:spacing w:line="288" w:lineRule="auto"/>
        <w:ind w:left="0" w:leftChars="0"/>
        <w:jc w:val="both"/>
        <w:rPr>
          <w:rFonts w:ascii="华文细黑" w:hAnsi="华文细黑" w:eastAsia="华文细黑" w:cs="Arial"/>
          <w:bCs/>
          <w:kern w:val="2"/>
          <w:sz w:val="21"/>
          <w:szCs w:val="20"/>
          <w:lang w:val="en-US" w:eastAsia="zh-CN" w:bidi="ar-SA"/>
        </w:rPr>
      </w:pPr>
      <w:r>
        <w:rPr>
          <w:rFonts w:ascii="宋体" w:hAnsi="宋体" w:eastAsia="宋体" w:cs="Times New Roman"/>
          <w:color w:val="000000"/>
          <w:kern w:val="2"/>
          <w:sz w:val="21"/>
          <w:szCs w:val="21"/>
          <w:lang w:val="en-US" w:eastAsia="zh-CN" w:bidi="ar-SA"/>
        </w:rPr>
        <w:t>注：</w:t>
      </w:r>
      <w:r>
        <w:rPr>
          <w:rFonts w:hint="eastAsia" w:ascii="宋体" w:hAnsi="宋体" w:eastAsia="宋体" w:cs="Times New Roman"/>
          <w:color w:val="000000"/>
          <w:kern w:val="2"/>
          <w:sz w:val="21"/>
          <w:szCs w:val="21"/>
          <w:lang w:val="en-US" w:eastAsia="zh-CN" w:bidi="ar-SA"/>
        </w:rPr>
        <w:t>本表后附合同协议书、工程接收证书或工程竣工验收证书（工程竣工验收备案证）及其他证明材料（如需要）的复印件。具体年份要求见供应商须知前附表。</w:t>
      </w:r>
      <w:r>
        <w:rPr>
          <w:rFonts w:ascii="宋体" w:hAnsi="宋体" w:eastAsia="宋体" w:cs="Times New Roman"/>
          <w:kern w:val="2"/>
          <w:sz w:val="24"/>
          <w:szCs w:val="24"/>
          <w:lang w:val="en-US" w:eastAsia="zh-CN" w:bidi="ar-SA"/>
        </w:rPr>
        <w:br w:type="page"/>
      </w:r>
      <w:bookmarkStart w:id="47" w:name="_Toc260903011"/>
      <w:bookmarkStart w:id="48" w:name="_Toc138838485"/>
      <w:bookmarkStart w:id="49" w:name="_Toc431964672"/>
      <w:bookmarkStart w:id="50" w:name="_Toc492408484"/>
      <w:bookmarkStart w:id="51" w:name="_Toc485936403"/>
      <w:bookmarkStart w:id="52" w:name="_Toc415646555"/>
      <w:bookmarkStart w:id="53" w:name="_Toc431940821"/>
      <w:bookmarkStart w:id="54" w:name="_Toc428651630"/>
      <w:r>
        <w:rPr>
          <w:rFonts w:hint="eastAsia" w:ascii="华文细黑" w:hAnsi="华文细黑" w:eastAsia="华文细黑" w:cs="Arial"/>
          <w:kern w:val="2"/>
          <w:sz w:val="21"/>
          <w:szCs w:val="20"/>
          <w:lang w:val="en-US" w:eastAsia="zh-CN" w:bidi="ar-SA"/>
        </w:rPr>
        <w:t>（五）</w:t>
      </w:r>
      <w:r>
        <w:rPr>
          <w:rFonts w:ascii="华文细黑" w:hAnsi="华文细黑" w:eastAsia="华文细黑" w:cs="Arial"/>
          <w:kern w:val="2"/>
          <w:sz w:val="21"/>
          <w:szCs w:val="20"/>
          <w:lang w:val="en-US" w:eastAsia="zh-CN" w:bidi="ar-SA"/>
        </w:rPr>
        <w:t>其</w:t>
      </w:r>
      <w:bookmarkEnd w:id="47"/>
      <w:bookmarkEnd w:id="48"/>
      <w:r>
        <w:rPr>
          <w:rFonts w:hint="eastAsia" w:ascii="华文细黑" w:hAnsi="华文细黑" w:eastAsia="华文细黑" w:cs="Arial"/>
          <w:kern w:val="2"/>
          <w:sz w:val="21"/>
          <w:szCs w:val="20"/>
          <w:lang w:val="en-US" w:eastAsia="zh-CN" w:bidi="ar-SA"/>
        </w:rPr>
        <w:t>它</w:t>
      </w:r>
      <w:bookmarkEnd w:id="49"/>
      <w:bookmarkEnd w:id="50"/>
      <w:bookmarkEnd w:id="51"/>
      <w:bookmarkEnd w:id="52"/>
      <w:bookmarkEnd w:id="53"/>
      <w:bookmarkEnd w:id="54"/>
    </w:p>
    <w:p>
      <w:pPr>
        <w:spacing w:line="360" w:lineRule="auto"/>
        <w:ind w:firstLine="525" w:firstLineChars="250"/>
        <w:jc w:val="left"/>
        <w:rPr>
          <w:rFonts w:ascii="Arial" w:hAnsi="Arial" w:cs="Arial"/>
        </w:rPr>
      </w:pPr>
      <w:r>
        <w:rPr>
          <w:rFonts w:ascii="Arial" w:hAnsi="Arial" w:cs="Arial"/>
        </w:rPr>
        <w:t>本文件应包括如下内容：</w:t>
      </w:r>
    </w:p>
    <w:p>
      <w:pPr>
        <w:spacing w:line="360" w:lineRule="auto"/>
        <w:ind w:firstLine="525" w:firstLineChars="250"/>
        <w:jc w:val="left"/>
        <w:rPr>
          <w:rFonts w:ascii="Arial" w:hAnsi="Arial" w:cs="Arial"/>
        </w:rPr>
      </w:pPr>
      <w:r>
        <w:rPr>
          <w:rFonts w:hint="eastAsia" w:ascii="Arial" w:hAnsi="Arial" w:cs="Arial"/>
        </w:rPr>
        <w:t>1、</w:t>
      </w:r>
      <w:r>
        <w:rPr>
          <w:rFonts w:ascii="Arial" w:hAnsi="Arial" w:cs="Arial"/>
        </w:rPr>
        <w:t>磋商文件要求供应商须提交的其它技术资料；</w:t>
      </w:r>
    </w:p>
    <w:p>
      <w:pPr>
        <w:spacing w:line="360" w:lineRule="auto"/>
        <w:ind w:firstLine="525" w:firstLineChars="250"/>
        <w:jc w:val="left"/>
        <w:rPr>
          <w:rFonts w:ascii="Arial" w:hAnsi="Arial" w:cs="Arial"/>
        </w:rPr>
      </w:pPr>
      <w:r>
        <w:rPr>
          <w:rFonts w:hint="eastAsia" w:ascii="Arial" w:hAnsi="Arial" w:cs="Arial"/>
        </w:rPr>
        <w:t>2、</w:t>
      </w:r>
      <w:r>
        <w:rPr>
          <w:rFonts w:ascii="Arial" w:hAnsi="Arial" w:cs="Arial"/>
        </w:rPr>
        <w:t>供应商认为需加以说明的其它内容。</w:t>
      </w: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spacing w:line="360" w:lineRule="auto"/>
        <w:ind w:firstLine="120"/>
        <w:jc w:val="center"/>
        <w:rPr>
          <w:rFonts w:ascii="Arial" w:hAnsi="Arial" w:cs="Arial"/>
          <w:b/>
          <w:bCs/>
          <w:sz w:val="24"/>
        </w:rPr>
      </w:pPr>
    </w:p>
    <w:p>
      <w:pPr>
        <w:rPr>
          <w:rFonts w:ascii="Arial" w:hAnsi="Arial" w:cs="Arial"/>
          <w:u w:val="single"/>
        </w:rPr>
      </w:pPr>
      <w:r>
        <w:rPr>
          <w:rFonts w:ascii="Arial" w:hAnsi="Arial" w:cs="Arial"/>
        </w:rPr>
        <w:t>供应商名称：（盖章）</w:t>
      </w:r>
      <w:r>
        <w:rPr>
          <w:rFonts w:ascii="Arial" w:hAnsi="Arial" w:cs="Arial"/>
          <w:u w:val="single"/>
        </w:rPr>
        <w:t xml:space="preserve">                     </w:t>
      </w:r>
    </w:p>
    <w:p>
      <w:pPr>
        <w:spacing w:line="360" w:lineRule="auto"/>
        <w:ind w:firstLine="120"/>
        <w:jc w:val="center"/>
        <w:rPr>
          <w:rFonts w:ascii="Arial" w:hAnsi="Arial" w:cs="Arial"/>
          <w:b/>
          <w:bCs/>
        </w:rPr>
      </w:pPr>
    </w:p>
    <w:p>
      <w:pPr>
        <w:spacing w:line="360" w:lineRule="auto"/>
        <w:rPr>
          <w:rFonts w:ascii="Arial" w:hAnsi="Arial" w:cs="Arial"/>
          <w:b/>
          <w:bCs/>
        </w:rPr>
      </w:pPr>
      <w:r>
        <w:rPr>
          <w:rFonts w:ascii="Arial" w:hAnsi="Arial" w:cs="Arial"/>
        </w:rPr>
        <w:t>供应商授权代表签字：</w:t>
      </w:r>
      <w:r>
        <w:rPr>
          <w:rFonts w:ascii="Arial" w:hAnsi="Arial" w:cs="Arial"/>
          <w:u w:val="single"/>
        </w:rPr>
        <w:t xml:space="preserve">                  </w:t>
      </w:r>
      <w:r>
        <w:rPr>
          <w:rFonts w:hint="eastAsia" w:ascii="Arial" w:hAnsi="Arial" w:cs="Arial"/>
          <w:u w:val="single"/>
        </w:rPr>
        <w:t xml:space="preserve"> </w:t>
      </w:r>
      <w:r>
        <w:rPr>
          <w:rFonts w:ascii="Arial" w:hAnsi="Arial" w:cs="Arial"/>
          <w:u w:val="single"/>
        </w:rPr>
        <w:t xml:space="preserve">     </w:t>
      </w:r>
      <w:r>
        <w:rPr>
          <w:rFonts w:ascii="Arial" w:hAnsi="Arial" w:cs="Arial"/>
        </w:rPr>
        <w:t xml:space="preserve">        </w:t>
      </w:r>
      <w:r>
        <w:rPr>
          <w:rFonts w:hint="eastAsia" w:ascii="Arial" w:hAnsi="Arial" w:cs="Arial"/>
        </w:rPr>
        <w:t xml:space="preserve">           </w:t>
      </w:r>
      <w:r>
        <w:rPr>
          <w:rFonts w:ascii="Arial" w:hAnsi="Arial" w:cs="Arial"/>
        </w:rPr>
        <w:t>日期：</w:t>
      </w:r>
      <w:r>
        <w:rPr>
          <w:rFonts w:ascii="Arial" w:hAnsi="Arial" w:cs="Arial"/>
          <w:u w:val="single"/>
        </w:rPr>
        <w:t xml:space="preserve">              </w:t>
      </w:r>
    </w:p>
    <w:p/>
    <w:p>
      <w:pPr>
        <w:widowControl/>
        <w:jc w:val="left"/>
        <w:rPr>
          <w:rFonts w:ascii="宋体" w:hAnsi="宋体" w:eastAsia="宋体" w:cs="宋体"/>
          <w:b/>
          <w:sz w:val="32"/>
          <w:szCs w:val="21"/>
        </w:rPr>
      </w:pPr>
      <w:r>
        <w:rPr>
          <w:rFonts w:ascii="宋体" w:hAnsi="宋体" w:eastAsia="宋体" w:cs="宋体"/>
          <w:b/>
          <w:bCs/>
          <w:szCs w:val="21"/>
        </w:rPr>
        <w:br w:type="page"/>
      </w:r>
    </w:p>
    <w:bookmarkEnd w:id="38"/>
    <w:bookmarkEnd w:id="39"/>
    <w:p>
      <w:pPr>
        <w:keepNext/>
        <w:keepLines/>
        <w:widowControl w:val="0"/>
        <w:spacing w:before="260" w:after="260" w:line="415" w:lineRule="auto"/>
        <w:jc w:val="both"/>
        <w:outlineLvl w:val="1"/>
        <w:rPr>
          <w:rFonts w:ascii="宋体" w:hAnsi="宋体" w:eastAsia="宋体" w:cs="Times New Roman"/>
          <w:bCs/>
          <w:kern w:val="2"/>
          <w:sz w:val="32"/>
          <w:szCs w:val="32"/>
          <w:lang w:val="en-US" w:eastAsia="zh-CN" w:bidi="ar-SA"/>
        </w:rPr>
      </w:pPr>
      <w:bookmarkStart w:id="55" w:name="_Toc7413"/>
      <w:bookmarkStart w:id="56" w:name="_Toc470172717"/>
      <w:bookmarkStart w:id="57" w:name="_Toc477283142"/>
      <w:bookmarkStart w:id="58" w:name="_Toc450827823"/>
      <w:bookmarkStart w:id="59" w:name="_Toc259028731"/>
      <w:r>
        <w:rPr>
          <w:rFonts w:hint="eastAsia" w:ascii="宋体" w:hAnsi="宋体" w:eastAsia="宋体" w:cs="Times New Roman"/>
          <w:bCs/>
          <w:kern w:val="2"/>
          <w:sz w:val="32"/>
          <w:szCs w:val="32"/>
          <w:lang w:val="en-US" w:eastAsia="zh-CN" w:bidi="ar-SA"/>
        </w:rPr>
        <w:t>资格证明文件</w:t>
      </w:r>
      <w:bookmarkEnd w:id="55"/>
      <w:bookmarkEnd w:id="56"/>
      <w:bookmarkEnd w:id="57"/>
      <w:bookmarkEnd w:id="58"/>
      <w:bookmarkEnd w:id="59"/>
    </w:p>
    <w:p>
      <w:pPr>
        <w:keepNext/>
        <w:keepLines/>
        <w:widowControl w:val="0"/>
        <w:snapToGrid w:val="0"/>
        <w:spacing w:before="120" w:after="120" w:line="360" w:lineRule="auto"/>
        <w:jc w:val="both"/>
        <w:outlineLvl w:val="1"/>
        <w:rPr>
          <w:rFonts w:ascii="Arial" w:hAnsi="Arial" w:eastAsia="黑体" w:cs="Arial"/>
          <w:bCs w:val="0"/>
          <w:kern w:val="2"/>
          <w:sz w:val="32"/>
          <w:szCs w:val="32"/>
          <w:lang w:val="en-US" w:eastAsia="zh-CN" w:bidi="ar-SA"/>
        </w:rPr>
      </w:pPr>
      <w:bookmarkStart w:id="60" w:name="_Toc22041"/>
      <w:r>
        <w:rPr>
          <w:rFonts w:hint="eastAsia" w:ascii="Arial" w:hAnsi="Arial" w:eastAsia="黑体" w:cs="Arial"/>
          <w:bCs w:val="0"/>
          <w:kern w:val="2"/>
          <w:sz w:val="32"/>
          <w:szCs w:val="32"/>
          <w:lang w:val="en-US" w:eastAsia="zh-CN" w:bidi="ar-SA"/>
        </w:rPr>
        <w:t>（一）供应商基本情况表</w:t>
      </w:r>
      <w:bookmarkEnd w:id="60"/>
    </w:p>
    <w:p>
      <w:pPr>
        <w:rPr>
          <w:rFonts w:ascii="Arial" w:hAnsi="Arial" w:cs="Arial"/>
          <w:bCs/>
          <w:szCs w:val="21"/>
        </w:rPr>
      </w:pPr>
      <w:r>
        <w:rPr>
          <w:rFonts w:ascii="Arial" w:hAnsi="Arial" w:cs="Arial"/>
          <w:szCs w:val="21"/>
        </w:rPr>
        <w:t>项目名称：</w:t>
      </w:r>
      <w:r>
        <w:rPr>
          <w:rFonts w:ascii="Arial" w:hAnsi="Arial" w:cs="Arial"/>
          <w:szCs w:val="21"/>
          <w:u w:val="single"/>
        </w:rPr>
        <w:t xml:space="preserve">          </w:t>
      </w:r>
      <w:r>
        <w:rPr>
          <w:rFonts w:hint="eastAsia" w:ascii="Arial" w:hAnsi="Arial" w:cs="Arial"/>
          <w:szCs w:val="21"/>
        </w:rPr>
        <w:t xml:space="preserve">                               </w:t>
      </w:r>
      <w:r>
        <w:rPr>
          <w:rFonts w:ascii="Arial" w:hAnsi="Arial" w:cs="Arial"/>
          <w:szCs w:val="21"/>
        </w:rPr>
        <w:t>项目编号：</w:t>
      </w:r>
      <w:r>
        <w:rPr>
          <w:rFonts w:ascii="Arial" w:hAnsi="Arial" w:cs="Arial"/>
          <w:szCs w:val="21"/>
          <w:u w:val="single"/>
        </w:rPr>
        <w:t xml:space="preserve">              </w:t>
      </w:r>
      <w:r>
        <w:rPr>
          <w:rFonts w:ascii="Arial" w:hAnsi="Arial" w:cs="Arial"/>
          <w:bCs/>
          <w:szCs w:val="21"/>
        </w:rPr>
        <w:t xml:space="preserve">  </w:t>
      </w:r>
      <w:r>
        <w:rPr>
          <w:rFonts w:hint="eastAsia" w:ascii="Arial" w:hAnsi="Arial" w:cs="Arial"/>
          <w:bCs/>
          <w:szCs w:val="21"/>
        </w:rPr>
        <w:t xml:space="preserve"> </w:t>
      </w:r>
      <w:r>
        <w:rPr>
          <w:rFonts w:ascii="Arial" w:hAnsi="Arial" w:cs="Arial"/>
          <w:bCs/>
          <w:szCs w:val="21"/>
        </w:rPr>
        <w:t xml:space="preserve">    </w:t>
      </w:r>
      <w:r>
        <w:rPr>
          <w:rFonts w:hint="eastAsia" w:ascii="Arial" w:hAnsi="Arial" w:cs="Arial"/>
          <w:bCs/>
          <w:szCs w:val="21"/>
        </w:rPr>
        <w:t xml:space="preserve"> </w:t>
      </w:r>
      <w:r>
        <w:rPr>
          <w:rFonts w:ascii="Arial" w:hAnsi="Arial" w:cs="Arial"/>
          <w:bCs/>
          <w:szCs w:val="21"/>
        </w:rPr>
        <w:t xml:space="preserve">      </w:t>
      </w:r>
    </w:p>
    <w:tbl>
      <w:tblPr>
        <w:tblStyle w:val="13"/>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hint="eastAsia" w:ascii="Arial" w:hAnsi="Arial" w:cs="Arial"/>
              </w:rPr>
              <w:t>供应商名</w:t>
            </w:r>
            <w:r>
              <w:rPr>
                <w:rFonts w:ascii="Arial" w:hAnsi="Arial" w:cs="Arial"/>
              </w:rPr>
              <w:t>称</w:t>
            </w:r>
          </w:p>
        </w:tc>
        <w:tc>
          <w:tcPr>
            <w:tcW w:w="6654"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hint="eastAsia" w:ascii="Arial" w:hAnsi="Arial" w:cs="Arial"/>
              </w:rPr>
              <w:t>联系地址</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ascii="Arial" w:hAnsi="Arial" w:cs="Arial"/>
              </w:rPr>
              <w:t>企业资质</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hint="eastAsia" w:ascii="Arial" w:hAnsi="Arial" w:cs="Arial"/>
              </w:rPr>
              <w:t>企业从业人员数量</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hint="eastAsia" w:ascii="Arial" w:hAnsi="Arial" w:cs="Arial"/>
              </w:rPr>
              <w:t>资产总额</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r>
              <w:rPr>
                <w:rFonts w:hint="eastAsia" w:ascii="Arial" w:hAnsi="Arial" w:cs="Arial"/>
              </w:rPr>
              <w:t>截止上一年度资产总额：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hint="eastAsia" w:ascii="Arial" w:hAnsi="Arial" w:cs="Arial"/>
              </w:rPr>
              <w:t>营业收入</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r>
              <w:rPr>
                <w:rFonts w:hint="eastAsia" w:ascii="Arial" w:hAnsi="Arial" w:cs="Arial"/>
              </w:rPr>
              <w:t>上一年度营业收入：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hint="eastAsia" w:ascii="Arial" w:hAnsi="Arial" w:cs="Arial"/>
              </w:rPr>
              <w:t>法定代表人</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r>
              <w:rPr>
                <w:rFonts w:ascii="Arial" w:hAnsi="Arial" w:cs="Arial"/>
              </w:rPr>
              <w:t>姓名：　　　职务：　　　职称：</w:t>
            </w:r>
            <w:r>
              <w:rPr>
                <w:rFonts w:hint="eastAsia" w:ascii="Arial" w:hAnsi="Arial" w:cs="Arial"/>
              </w:rPr>
              <w:t xml:space="preserve">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ascii="Arial" w:hAnsi="Arial" w:cs="Arial"/>
              </w:rPr>
              <w:t>技术负责人</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r>
              <w:rPr>
                <w:rFonts w:ascii="Arial" w:hAnsi="Arial" w:cs="Arial"/>
              </w:rPr>
              <w:t>姓名：　　　职务：　　　职称：</w:t>
            </w:r>
            <w:r>
              <w:rPr>
                <w:rFonts w:hint="eastAsia" w:ascii="Arial" w:hAnsi="Arial" w:cs="Arial"/>
              </w:rPr>
              <w:t xml:space="preserve">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ascii="Arial" w:hAnsi="Arial" w:cs="Arial"/>
              </w:rPr>
              <w:t>联系方式</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r>
              <w:rPr>
                <w:rFonts w:hint="eastAsia" w:ascii="Arial" w:hAnsi="Arial" w:cs="Arial"/>
              </w:rPr>
              <w:t>联系人</w:t>
            </w:r>
            <w:r>
              <w:rPr>
                <w:rFonts w:ascii="Arial" w:hAnsi="Arial" w:cs="Arial"/>
              </w:rPr>
              <w:t>：</w:t>
            </w:r>
            <w:r>
              <w:rPr>
                <w:rFonts w:hint="eastAsia" w:ascii="Arial" w:hAnsi="Arial" w:cs="Arial"/>
              </w:rPr>
              <w:t xml:space="preserve">                      </w:t>
            </w:r>
            <w:r>
              <w:rPr>
                <w:rFonts w:ascii="Arial" w:hAnsi="Arial" w:cs="Arial"/>
              </w:rPr>
              <w:t>电　话：</w:t>
            </w:r>
          </w:p>
          <w:p>
            <w:pPr>
              <w:rPr>
                <w:rFonts w:ascii="Arial" w:hAnsi="Arial" w:cs="Arial"/>
              </w:rPr>
            </w:pPr>
            <w:r>
              <w:rPr>
                <w:rFonts w:ascii="Arial" w:hAnsi="Arial" w:cs="Arial"/>
              </w:rPr>
              <w:t>传　真：　　　　　　　　　　　</w:t>
            </w:r>
            <w:r>
              <w:rPr>
                <w:rFonts w:hint="eastAsia" w:ascii="Arial" w:hAnsi="Arial" w:cs="Arial"/>
              </w:rPr>
              <w:t>邮  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rPr>
            </w:pPr>
            <w:r>
              <w:rPr>
                <w:rFonts w:hint="eastAsia" w:ascii="Arial" w:hAnsi="Arial" w:cs="Arial"/>
              </w:rPr>
              <w:t>基本账户</w:t>
            </w:r>
          </w:p>
        </w:tc>
        <w:tc>
          <w:tcPr>
            <w:tcW w:w="6654" w:type="dxa"/>
            <w:tcBorders>
              <w:top w:val="single" w:color="auto" w:sz="4" w:space="0"/>
              <w:left w:val="single" w:color="auto" w:sz="4" w:space="0"/>
              <w:bottom w:val="single" w:color="auto" w:sz="4" w:space="0"/>
              <w:right w:val="single" w:color="auto" w:sz="4" w:space="0"/>
            </w:tcBorders>
            <w:vAlign w:val="center"/>
          </w:tcPr>
          <w:p>
            <w:pPr>
              <w:rPr>
                <w:rFonts w:ascii="Arial" w:hAnsi="Arial" w:cs="Arial"/>
              </w:rPr>
            </w:pPr>
            <w:r>
              <w:rPr>
                <w:rFonts w:ascii="Arial" w:hAnsi="Arial" w:cs="Arial"/>
              </w:rPr>
              <w:t>名　称：　　　　　　　　　　　</w:t>
            </w:r>
            <w:r>
              <w:rPr>
                <w:rFonts w:hint="eastAsia" w:ascii="Arial" w:hAnsi="Arial" w:cs="Arial"/>
              </w:rPr>
              <w:t xml:space="preserve">账  </w:t>
            </w:r>
            <w:r>
              <w:rPr>
                <w:rFonts w:ascii="Arial" w:hAnsi="Arial" w:cs="Arial"/>
              </w:rPr>
              <w:t>号：</w:t>
            </w:r>
          </w:p>
        </w:tc>
      </w:tr>
    </w:tbl>
    <w:p>
      <w:pPr>
        <w:rPr>
          <w:rFonts w:ascii="Arial" w:hAnsi="Arial" w:cs="Arial"/>
        </w:rPr>
      </w:pPr>
    </w:p>
    <w:p>
      <w:pPr>
        <w:rPr>
          <w:rFonts w:ascii="Arial" w:hAnsi="Arial" w:cs="Arial"/>
          <w:szCs w:val="21"/>
        </w:rPr>
      </w:pPr>
      <w:r>
        <w:rPr>
          <w:rFonts w:ascii="Arial" w:hAnsi="Arial" w:cs="Arial"/>
          <w:szCs w:val="21"/>
        </w:rPr>
        <w:t>供应商名称[盖章]：</w:t>
      </w:r>
      <w:r>
        <w:rPr>
          <w:rFonts w:ascii="Arial" w:hAnsi="Arial" w:cs="Arial"/>
          <w:szCs w:val="21"/>
          <w:u w:val="single"/>
        </w:rPr>
        <w:t xml:space="preserve">                              </w:t>
      </w:r>
      <w:r>
        <w:rPr>
          <w:rFonts w:ascii="Arial" w:hAnsi="Arial" w:cs="Arial"/>
          <w:szCs w:val="21"/>
        </w:rPr>
        <w:t xml:space="preserve"> </w:t>
      </w:r>
    </w:p>
    <w:p>
      <w:pPr>
        <w:widowControl/>
        <w:spacing w:before="100" w:beforeAutospacing="1" w:after="100" w:afterAutospacing="1"/>
        <w:rPr>
          <w:rFonts w:ascii="Arial" w:hAnsi="Arial" w:cs="Arial"/>
          <w:u w:val="single"/>
        </w:rPr>
      </w:pPr>
      <w:r>
        <w:rPr>
          <w:rFonts w:ascii="Arial" w:hAnsi="Arial" w:cs="Arial"/>
          <w:szCs w:val="21"/>
        </w:rPr>
        <w:t>供应商授权代表签字：</w:t>
      </w:r>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r>
        <w:rPr>
          <w:rFonts w:ascii="Arial" w:hAnsi="Arial" w:cs="Arial"/>
          <w:szCs w:val="21"/>
        </w:rPr>
        <w:t xml:space="preserve">       日期：</w:t>
      </w:r>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r>
        <w:rPr>
          <w:rFonts w:ascii="Arial" w:hAnsi="Arial" w:cs="Arial"/>
          <w:u w:val="single"/>
        </w:rPr>
        <w:t xml:space="preserve"> </w:t>
      </w:r>
    </w:p>
    <w:p>
      <w:pPr>
        <w:widowControl/>
        <w:jc w:val="left"/>
        <w:rPr>
          <w:b/>
          <w:sz w:val="28"/>
          <w:szCs w:val="28"/>
        </w:rPr>
      </w:pPr>
      <w:r>
        <w:rPr>
          <w:rFonts w:hint="eastAsia"/>
          <w:b/>
          <w:sz w:val="28"/>
          <w:szCs w:val="28"/>
        </w:rPr>
        <w:t>本表后应附《资格审查表》中所需提供的全部资料。</w:t>
      </w:r>
      <w:r>
        <w:rPr>
          <w:b/>
          <w:sz w:val="28"/>
          <w:szCs w:val="28"/>
        </w:rPr>
        <w:br w:type="page"/>
      </w:r>
    </w:p>
    <w:p>
      <w:pPr>
        <w:keepNext/>
        <w:keepLines/>
        <w:widowControl w:val="0"/>
        <w:snapToGrid w:val="0"/>
        <w:spacing w:before="120" w:after="120" w:line="360" w:lineRule="auto"/>
        <w:jc w:val="both"/>
        <w:outlineLvl w:val="1"/>
        <w:rPr>
          <w:rFonts w:ascii="Arial" w:hAnsi="Arial" w:eastAsia="黑体" w:cs="Arial"/>
          <w:bCs w:val="0"/>
          <w:kern w:val="2"/>
          <w:sz w:val="32"/>
          <w:szCs w:val="32"/>
          <w:lang w:val="en-US" w:eastAsia="zh-CN" w:bidi="ar-SA"/>
        </w:rPr>
      </w:pPr>
      <w:bookmarkStart w:id="61" w:name="_Toc430164400"/>
      <w:bookmarkStart w:id="62" w:name="_Toc31385"/>
      <w:r>
        <w:rPr>
          <w:rFonts w:hint="eastAsia" w:ascii="Arial" w:hAnsi="Arial" w:eastAsia="黑体" w:cs="Arial"/>
          <w:bCs w:val="0"/>
          <w:kern w:val="2"/>
          <w:sz w:val="32"/>
          <w:szCs w:val="32"/>
          <w:lang w:val="en-US" w:eastAsia="zh-CN" w:bidi="ar-SA"/>
        </w:rPr>
        <w:t>（二）</w:t>
      </w:r>
      <w:bookmarkEnd w:id="61"/>
      <w:r>
        <w:rPr>
          <w:rFonts w:hint="eastAsia" w:ascii="宋体" w:hAnsi="宋体" w:eastAsia="宋体" w:cs="宋体"/>
          <w:b/>
          <w:bCs w:val="0"/>
          <w:kern w:val="2"/>
          <w:sz w:val="32"/>
          <w:szCs w:val="21"/>
          <w:lang w:val="en-US" w:eastAsia="zh-CN" w:bidi="ar-SA"/>
        </w:rPr>
        <w:t>关于资格条件的有关承诺及声明</w:t>
      </w:r>
      <w:bookmarkEnd w:id="62"/>
    </w:p>
    <w:p>
      <w:pPr>
        <w:snapToGrid w:val="0"/>
        <w:spacing w:line="480" w:lineRule="auto"/>
        <w:ind w:firstLine="482" w:firstLineChars="200"/>
        <w:jc w:val="center"/>
        <w:rPr>
          <w:b/>
          <w:sz w:val="24"/>
          <w:szCs w:val="21"/>
          <w:highlight w:val="cyan"/>
        </w:rPr>
      </w:pPr>
    </w:p>
    <w:p>
      <w:pPr>
        <w:snapToGrid w:val="0"/>
        <w:spacing w:line="480" w:lineRule="auto"/>
        <w:ind w:firstLine="482" w:firstLineChars="200"/>
        <w:jc w:val="center"/>
        <w:rPr>
          <w:b/>
          <w:sz w:val="24"/>
          <w:szCs w:val="21"/>
        </w:rPr>
      </w:pPr>
      <w:r>
        <w:rPr>
          <w:rFonts w:hint="eastAsia"/>
          <w:b/>
          <w:sz w:val="24"/>
          <w:szCs w:val="21"/>
        </w:rPr>
        <w:t>（磋商供应商应根据本单位实际情况进行承诺和声明）</w:t>
      </w:r>
    </w:p>
    <w:p>
      <w:pPr>
        <w:snapToGrid w:val="0"/>
        <w:spacing w:line="480" w:lineRule="auto"/>
        <w:rPr>
          <w:kern w:val="0"/>
          <w:szCs w:val="21"/>
        </w:rPr>
      </w:pPr>
    </w:p>
    <w:p>
      <w:pPr>
        <w:snapToGrid w:val="0"/>
        <w:spacing w:line="360" w:lineRule="auto"/>
        <w:rPr>
          <w:szCs w:val="21"/>
        </w:rPr>
      </w:pPr>
      <w:r>
        <w:rPr>
          <w:kern w:val="0"/>
          <w:szCs w:val="21"/>
        </w:rPr>
        <w:t>采购人和采购代理机构：</w:t>
      </w:r>
    </w:p>
    <w:p>
      <w:pPr>
        <w:snapToGrid w:val="0"/>
        <w:spacing w:line="360" w:lineRule="auto"/>
        <w:ind w:firstLine="420" w:firstLineChars="200"/>
        <w:rPr>
          <w:color w:val="333333"/>
          <w:szCs w:val="21"/>
        </w:rPr>
      </w:pPr>
      <w:r>
        <w:rPr>
          <w:kern w:val="0"/>
          <w:szCs w:val="21"/>
        </w:rPr>
        <w:t>一、我方在此郑重承诺，我方</w:t>
      </w:r>
      <w:r>
        <w:rPr>
          <w:color w:val="333333"/>
          <w:szCs w:val="21"/>
        </w:rPr>
        <w:t>满足本磋商文件</w:t>
      </w:r>
      <w:r>
        <w:rPr>
          <w:szCs w:val="21"/>
        </w:rPr>
        <w:t>第一章《磋商公告》第二条“申请人资格要求”（具体要求详见第五章《评审程序、方法及标准》中的《资格审查表》），</w:t>
      </w:r>
      <w:r>
        <w:rPr>
          <w:color w:val="333333"/>
          <w:szCs w:val="21"/>
        </w:rPr>
        <w:t>且无纳税、社保等方面失信记录。</w:t>
      </w:r>
    </w:p>
    <w:p>
      <w:pPr>
        <w:snapToGrid w:val="0"/>
        <w:spacing w:line="360" w:lineRule="auto"/>
        <w:ind w:firstLine="420" w:firstLineChars="200"/>
        <w:rPr>
          <w:szCs w:val="21"/>
        </w:rPr>
      </w:pPr>
      <w:r>
        <w:rPr>
          <w:kern w:val="0"/>
          <w:szCs w:val="21"/>
        </w:rPr>
        <w:t>二、我方在此声明，我方在参加本</w:t>
      </w:r>
      <w:r>
        <w:rPr>
          <w:kern w:val="0"/>
          <w:szCs w:val="21"/>
          <w:shd w:val="clear" w:color="auto" w:fill="FFFFFF"/>
        </w:rPr>
        <w:t>次采购活动前三年内，在经营活动中没有以下重大违法记录：</w:t>
      </w:r>
    </w:p>
    <w:p>
      <w:pPr>
        <w:snapToGrid w:val="0"/>
        <w:spacing w:line="360" w:lineRule="auto"/>
        <w:ind w:firstLine="420" w:firstLineChars="200"/>
        <w:rPr>
          <w:szCs w:val="21"/>
        </w:rPr>
      </w:pPr>
      <w:r>
        <w:rPr>
          <w:kern w:val="0"/>
          <w:szCs w:val="21"/>
          <w:shd w:val="clear" w:color="auto" w:fill="FFFFFF"/>
        </w:rPr>
        <w:t>1、我方因违法经营被追究过刑事责任；</w:t>
      </w:r>
    </w:p>
    <w:p>
      <w:pPr>
        <w:snapToGrid w:val="0"/>
        <w:spacing w:line="360" w:lineRule="auto"/>
        <w:ind w:firstLine="420" w:firstLineChars="200"/>
        <w:rPr>
          <w:szCs w:val="21"/>
        </w:rPr>
      </w:pPr>
      <w:r>
        <w:rPr>
          <w:kern w:val="0"/>
          <w:szCs w:val="21"/>
          <w:shd w:val="clear" w:color="auto" w:fill="FFFFFF"/>
        </w:rPr>
        <w:t>2、我方因违法经营被责令停产停业、吊销许可证或者执照；</w:t>
      </w:r>
    </w:p>
    <w:p>
      <w:pPr>
        <w:snapToGrid w:val="0"/>
        <w:spacing w:line="360" w:lineRule="auto"/>
        <w:ind w:firstLine="420" w:firstLineChars="200"/>
        <w:rPr>
          <w:szCs w:val="21"/>
        </w:rPr>
      </w:pPr>
      <w:r>
        <w:rPr>
          <w:kern w:val="0"/>
          <w:szCs w:val="21"/>
          <w:shd w:val="clear" w:color="auto" w:fill="FFFFFF"/>
        </w:rPr>
        <w:t>3、我方因违法经营被处以较大数额罚款等行政处罚。</w:t>
      </w:r>
    </w:p>
    <w:p>
      <w:pPr>
        <w:snapToGrid w:val="0"/>
        <w:spacing w:line="360" w:lineRule="auto"/>
        <w:ind w:firstLine="420" w:firstLineChars="200"/>
        <w:rPr>
          <w:szCs w:val="21"/>
        </w:rPr>
      </w:pPr>
      <w:r>
        <w:rPr>
          <w:kern w:val="0"/>
          <w:szCs w:val="21"/>
          <w:shd w:val="clear" w:color="auto" w:fill="FFFFFF"/>
        </w:rPr>
        <w:t>我方保证上述承诺或声明内容的客观、真实、准确，并愿意承担我方因提供虚假承诺或声明谋骗取中标、成交所引起的一切法律后果</w:t>
      </w:r>
      <w:r>
        <w:rPr>
          <w:rFonts w:hint="eastAsia"/>
          <w:kern w:val="0"/>
          <w:szCs w:val="21"/>
          <w:shd w:val="clear" w:color="auto" w:fill="FFFFFF"/>
        </w:rPr>
        <w:t>。</w:t>
      </w:r>
    </w:p>
    <w:p>
      <w:pPr>
        <w:snapToGrid w:val="0"/>
        <w:spacing w:line="360" w:lineRule="auto"/>
        <w:ind w:firstLine="420" w:firstLineChars="200"/>
        <w:rPr>
          <w:szCs w:val="21"/>
        </w:rPr>
      </w:pPr>
      <w:r>
        <w:rPr>
          <w:rFonts w:hint="eastAsia"/>
          <w:kern w:val="0"/>
          <w:szCs w:val="21"/>
          <w:shd w:val="clear" w:color="auto" w:fill="FFFFFF"/>
        </w:rPr>
        <w:t>特此声明！</w:t>
      </w:r>
    </w:p>
    <w:p>
      <w:pPr>
        <w:snapToGrid w:val="0"/>
        <w:spacing w:line="480" w:lineRule="auto"/>
        <w:ind w:firstLine="420" w:firstLineChars="200"/>
        <w:rPr>
          <w:szCs w:val="21"/>
        </w:rPr>
      </w:pPr>
    </w:p>
    <w:p>
      <w:pPr>
        <w:snapToGrid w:val="0"/>
        <w:spacing w:line="480" w:lineRule="auto"/>
        <w:ind w:firstLine="420" w:firstLineChars="200"/>
        <w:rPr>
          <w:szCs w:val="21"/>
        </w:rPr>
      </w:pPr>
      <w:r>
        <w:rPr>
          <w:rFonts w:hint="eastAsia"/>
          <w:kern w:val="0"/>
          <w:szCs w:val="21"/>
          <w:shd w:val="clear" w:color="auto" w:fill="FFFFFF"/>
        </w:rPr>
        <w:t> </w:t>
      </w:r>
    </w:p>
    <w:p>
      <w:pPr>
        <w:snapToGrid w:val="0"/>
        <w:spacing w:line="480" w:lineRule="auto"/>
        <w:ind w:firstLine="420" w:firstLineChars="200"/>
        <w:jc w:val="right"/>
        <w:rPr>
          <w:szCs w:val="21"/>
        </w:rPr>
      </w:pPr>
      <w:r>
        <w:rPr>
          <w:rFonts w:hint="eastAsia"/>
          <w:kern w:val="0"/>
          <w:szCs w:val="21"/>
          <w:shd w:val="clear" w:color="auto" w:fill="FFFFFF"/>
        </w:rPr>
        <w:t>供应商：</w:t>
      </w:r>
      <w:r>
        <w:rPr>
          <w:rFonts w:hint="eastAsia"/>
          <w:kern w:val="0"/>
          <w:szCs w:val="21"/>
          <w:u w:val="single"/>
          <w:shd w:val="clear" w:color="auto" w:fill="FFFFFF"/>
        </w:rPr>
        <w:t>                    </w:t>
      </w:r>
      <w:r>
        <w:rPr>
          <w:rFonts w:hint="eastAsia"/>
          <w:kern w:val="0"/>
          <w:szCs w:val="21"/>
          <w:shd w:val="clear" w:color="auto" w:fill="FFFFFF"/>
        </w:rPr>
        <w:t>（盖单位章）</w:t>
      </w:r>
    </w:p>
    <w:p>
      <w:pPr>
        <w:snapToGrid w:val="0"/>
        <w:spacing w:line="480" w:lineRule="auto"/>
        <w:ind w:firstLine="420" w:firstLineChars="200"/>
        <w:jc w:val="right"/>
        <w:rPr>
          <w:szCs w:val="21"/>
        </w:rPr>
      </w:pPr>
      <w:r>
        <w:rPr>
          <w:rFonts w:hint="eastAsia"/>
          <w:kern w:val="0"/>
          <w:szCs w:val="21"/>
          <w:shd w:val="clear" w:color="auto" w:fill="FFFFFF"/>
        </w:rPr>
        <w:t>法定代表人或其委托代理人：</w:t>
      </w:r>
      <w:r>
        <w:rPr>
          <w:rFonts w:hint="eastAsia"/>
          <w:kern w:val="0"/>
          <w:szCs w:val="21"/>
          <w:u w:val="single"/>
          <w:shd w:val="clear" w:color="auto" w:fill="FFFFFF"/>
        </w:rPr>
        <w:t>               </w:t>
      </w:r>
      <w:r>
        <w:rPr>
          <w:rFonts w:hint="eastAsia"/>
          <w:kern w:val="0"/>
          <w:szCs w:val="21"/>
          <w:shd w:val="clear" w:color="auto" w:fill="FFFFFF"/>
        </w:rPr>
        <w:t>（签字）</w:t>
      </w:r>
    </w:p>
    <w:p>
      <w:pPr>
        <w:snapToGrid w:val="0"/>
        <w:spacing w:line="480" w:lineRule="auto"/>
        <w:ind w:firstLine="420" w:firstLineChars="200"/>
        <w:jc w:val="right"/>
        <w:rPr>
          <w:szCs w:val="21"/>
        </w:rPr>
      </w:pPr>
      <w:r>
        <w:rPr>
          <w:rFonts w:hint="eastAsia"/>
          <w:kern w:val="0"/>
          <w:szCs w:val="21"/>
          <w:u w:val="single"/>
          <w:shd w:val="clear" w:color="auto" w:fill="FFFFFF"/>
        </w:rPr>
        <w:t>          </w:t>
      </w:r>
      <w:r>
        <w:rPr>
          <w:rFonts w:hint="eastAsia"/>
          <w:kern w:val="0"/>
          <w:szCs w:val="21"/>
          <w:shd w:val="clear" w:color="auto" w:fill="FFFFFF"/>
        </w:rPr>
        <w:t>年</w:t>
      </w:r>
      <w:r>
        <w:rPr>
          <w:rFonts w:hint="eastAsia"/>
          <w:kern w:val="0"/>
          <w:szCs w:val="21"/>
          <w:u w:val="single"/>
          <w:shd w:val="clear" w:color="auto" w:fill="FFFFFF"/>
        </w:rPr>
        <w:t>        </w:t>
      </w:r>
      <w:r>
        <w:rPr>
          <w:rFonts w:hint="eastAsia"/>
          <w:kern w:val="0"/>
          <w:szCs w:val="21"/>
          <w:shd w:val="clear" w:color="auto" w:fill="FFFFFF"/>
        </w:rPr>
        <w:t>月</w:t>
      </w:r>
      <w:r>
        <w:rPr>
          <w:rFonts w:hint="eastAsia"/>
          <w:kern w:val="0"/>
          <w:szCs w:val="21"/>
          <w:u w:val="single"/>
          <w:shd w:val="clear" w:color="auto" w:fill="FFFFFF"/>
        </w:rPr>
        <w:t>        </w:t>
      </w:r>
      <w:r>
        <w:rPr>
          <w:rFonts w:hint="eastAsia"/>
          <w:kern w:val="0"/>
          <w:szCs w:val="21"/>
          <w:shd w:val="clear" w:color="auto" w:fill="FFFFFF"/>
        </w:rPr>
        <w:t>日</w:t>
      </w:r>
      <w:bookmarkStart w:id="63" w:name="_Toc25994"/>
      <w:bookmarkEnd w:id="63"/>
      <w:bookmarkStart w:id="64" w:name="_Toc27204"/>
      <w:bookmarkEnd w:id="64"/>
    </w:p>
    <w:p/>
    <w:p/>
    <w:p>
      <w:pPr>
        <w:widowControl/>
        <w:jc w:val="left"/>
      </w:pPr>
      <w:r>
        <w:br w:type="page"/>
      </w:r>
    </w:p>
    <w:p/>
    <w:p>
      <w:pPr>
        <w:keepNext/>
        <w:keepLines/>
        <w:widowControl w:val="0"/>
        <w:snapToGrid w:val="0"/>
        <w:spacing w:before="120" w:after="120" w:line="360" w:lineRule="auto"/>
        <w:jc w:val="both"/>
        <w:outlineLvl w:val="1"/>
        <w:rPr>
          <w:rFonts w:ascii="Arial" w:hAnsi="Arial" w:eastAsia="黑体" w:cs="Arial"/>
          <w:bCs w:val="0"/>
          <w:kern w:val="2"/>
          <w:sz w:val="32"/>
          <w:szCs w:val="32"/>
          <w:lang w:val="en-US" w:eastAsia="zh-CN" w:bidi="ar-SA"/>
        </w:rPr>
      </w:pPr>
      <w:bookmarkStart w:id="65" w:name="_Toc29829"/>
      <w:r>
        <w:rPr>
          <w:rFonts w:hint="eastAsia" w:ascii="Arial" w:hAnsi="Arial" w:eastAsia="黑体" w:cs="Arial"/>
          <w:bCs w:val="0"/>
          <w:kern w:val="2"/>
          <w:sz w:val="32"/>
          <w:szCs w:val="32"/>
          <w:lang w:val="en-US" w:eastAsia="zh-CN" w:bidi="ar-SA"/>
        </w:rPr>
        <w:t>（三）其它声明</w:t>
      </w:r>
      <w:bookmarkEnd w:id="65"/>
    </w:p>
    <w:p>
      <w:pPr>
        <w:snapToGrid w:val="0"/>
        <w:spacing w:line="480" w:lineRule="auto"/>
        <w:ind w:firstLine="482" w:firstLineChars="200"/>
        <w:jc w:val="center"/>
        <w:rPr>
          <w:b/>
          <w:sz w:val="24"/>
          <w:szCs w:val="21"/>
        </w:rPr>
      </w:pPr>
      <w:r>
        <w:rPr>
          <w:rFonts w:hint="eastAsia"/>
          <w:b/>
          <w:sz w:val="24"/>
          <w:szCs w:val="21"/>
        </w:rPr>
        <w:t>（磋商供应商应根据本单位实际情况进行声明）</w:t>
      </w:r>
    </w:p>
    <w:p>
      <w:pPr>
        <w:snapToGrid w:val="0"/>
        <w:spacing w:line="480" w:lineRule="auto"/>
        <w:rPr>
          <w:szCs w:val="21"/>
        </w:rPr>
      </w:pPr>
      <w:r>
        <w:rPr>
          <w:rFonts w:hint="eastAsia"/>
          <w:kern w:val="0"/>
          <w:szCs w:val="21"/>
        </w:rPr>
        <w:t>采购人和采购代理机构：</w:t>
      </w:r>
    </w:p>
    <w:p>
      <w:pPr>
        <w:snapToGrid w:val="0"/>
        <w:spacing w:line="480" w:lineRule="auto"/>
        <w:ind w:firstLine="420" w:firstLineChars="200"/>
        <w:rPr>
          <w:rFonts w:ascii="宋体" w:hAnsi="宋体" w:eastAsia="宋体" w:cs="宋体"/>
          <w:snapToGrid w:val="0"/>
          <w:kern w:val="0"/>
          <w:szCs w:val="21"/>
        </w:rPr>
      </w:pPr>
      <w:r>
        <w:rPr>
          <w:rFonts w:hint="eastAsia"/>
          <w:kern w:val="0"/>
          <w:szCs w:val="21"/>
        </w:rPr>
        <w:t>我方在此声明，我方作为本项目的供应商，</w:t>
      </w:r>
      <w:r>
        <w:rPr>
          <w:rFonts w:hint="eastAsia" w:ascii="宋体" w:hAnsi="宋体" w:eastAsia="宋体" w:cs="宋体"/>
          <w:snapToGrid w:val="0"/>
          <w:kern w:val="0"/>
          <w:szCs w:val="21"/>
        </w:rPr>
        <w:t>不存在以下任一情形：</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（1）为采购人不具有独立法人资格的附属机构（单位）；</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（2）为本项目包前期准备提供整体设计，但设计施工总承包的除外；</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（3）为本项目包的监理人；</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（4）为本项目包的代建人（或项目管理方）；</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（5）为本项目包提供采购代理机构；</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（6）为本项目包提供工程检测服务的；</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（7）与本项目包的监理人或代建人或采购代理机构同为一个法定代表人的；</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（8）与本项目包的监理人或代建人或采购代理机构相互控股或参股的；</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（9）与本项目包的监理人或代建人或采购代理机构相互任职或工作的；</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宋体" w:hAnsi="宋体" w:eastAsia="宋体" w:cs="宋体"/>
          <w:snapToGrid w:val="0"/>
          <w:kern w:val="0"/>
          <w:szCs w:val="21"/>
        </w:rPr>
        <w:t>（10）被暂停或取消参与采购资格的。</w:t>
      </w:r>
    </w:p>
    <w:p>
      <w:pPr>
        <w:snapToGrid w:val="0"/>
        <w:spacing w:line="480" w:lineRule="auto"/>
        <w:ind w:firstLine="420" w:firstLineChars="200"/>
        <w:rPr>
          <w:kern w:val="0"/>
          <w:szCs w:val="21"/>
          <w:shd w:val="clear" w:color="auto" w:fill="FFFFFF"/>
        </w:rPr>
      </w:pPr>
    </w:p>
    <w:p>
      <w:pPr>
        <w:snapToGrid w:val="0"/>
        <w:spacing w:line="480" w:lineRule="auto"/>
        <w:ind w:firstLine="735" w:firstLineChars="350"/>
        <w:rPr>
          <w:szCs w:val="21"/>
        </w:rPr>
      </w:pPr>
      <w:r>
        <w:rPr>
          <w:rFonts w:hint="eastAsia"/>
          <w:kern w:val="0"/>
          <w:szCs w:val="21"/>
          <w:shd w:val="clear" w:color="auto" w:fill="FFFFFF"/>
        </w:rPr>
        <w:t>特此声明！</w:t>
      </w:r>
    </w:p>
    <w:p>
      <w:pPr>
        <w:snapToGrid w:val="0"/>
        <w:spacing w:line="480" w:lineRule="auto"/>
        <w:ind w:firstLine="420" w:firstLineChars="200"/>
        <w:rPr>
          <w:szCs w:val="21"/>
        </w:rPr>
      </w:pPr>
    </w:p>
    <w:p>
      <w:pPr>
        <w:snapToGrid w:val="0"/>
        <w:spacing w:line="480" w:lineRule="auto"/>
        <w:ind w:firstLine="420" w:firstLineChars="200"/>
        <w:rPr>
          <w:szCs w:val="21"/>
        </w:rPr>
      </w:pPr>
      <w:r>
        <w:rPr>
          <w:rFonts w:hint="eastAsia"/>
          <w:kern w:val="0"/>
          <w:szCs w:val="21"/>
          <w:shd w:val="clear" w:color="auto" w:fill="FFFFFF"/>
        </w:rPr>
        <w:t> </w:t>
      </w:r>
    </w:p>
    <w:p>
      <w:pPr>
        <w:snapToGrid w:val="0"/>
        <w:spacing w:line="480" w:lineRule="auto"/>
        <w:ind w:firstLine="420" w:firstLineChars="200"/>
        <w:jc w:val="right"/>
        <w:rPr>
          <w:szCs w:val="21"/>
        </w:rPr>
      </w:pPr>
      <w:r>
        <w:rPr>
          <w:rFonts w:hint="eastAsia"/>
          <w:kern w:val="0"/>
          <w:szCs w:val="21"/>
          <w:shd w:val="clear" w:color="auto" w:fill="FFFFFF"/>
        </w:rPr>
        <w:t>供应商：</w:t>
      </w:r>
      <w:r>
        <w:rPr>
          <w:rFonts w:hint="eastAsia"/>
          <w:kern w:val="0"/>
          <w:szCs w:val="21"/>
          <w:u w:val="single"/>
          <w:shd w:val="clear" w:color="auto" w:fill="FFFFFF"/>
        </w:rPr>
        <w:t>                    </w:t>
      </w:r>
      <w:r>
        <w:rPr>
          <w:rFonts w:hint="eastAsia"/>
          <w:kern w:val="0"/>
          <w:szCs w:val="21"/>
          <w:shd w:val="clear" w:color="auto" w:fill="FFFFFF"/>
        </w:rPr>
        <w:t>（盖单位章）</w:t>
      </w:r>
    </w:p>
    <w:p>
      <w:pPr>
        <w:snapToGrid w:val="0"/>
        <w:spacing w:line="480" w:lineRule="auto"/>
        <w:ind w:firstLine="420" w:firstLineChars="200"/>
        <w:jc w:val="right"/>
        <w:rPr>
          <w:szCs w:val="21"/>
        </w:rPr>
      </w:pPr>
      <w:r>
        <w:rPr>
          <w:rFonts w:hint="eastAsia"/>
          <w:kern w:val="0"/>
          <w:szCs w:val="21"/>
          <w:shd w:val="clear" w:color="auto" w:fill="FFFFFF"/>
        </w:rPr>
        <w:t>法定代表人或其委托代理人：</w:t>
      </w:r>
      <w:r>
        <w:rPr>
          <w:rFonts w:hint="eastAsia"/>
          <w:kern w:val="0"/>
          <w:szCs w:val="21"/>
          <w:u w:val="single"/>
          <w:shd w:val="clear" w:color="auto" w:fill="FFFFFF"/>
        </w:rPr>
        <w:t>               </w:t>
      </w:r>
      <w:r>
        <w:rPr>
          <w:rFonts w:hint="eastAsia"/>
          <w:kern w:val="0"/>
          <w:szCs w:val="21"/>
          <w:shd w:val="clear" w:color="auto" w:fill="FFFFFF"/>
        </w:rPr>
        <w:t>（签字）</w:t>
      </w:r>
    </w:p>
    <w:p>
      <w:pPr>
        <w:snapToGrid w:val="0"/>
        <w:spacing w:line="480" w:lineRule="auto"/>
        <w:ind w:firstLine="420" w:firstLineChars="200"/>
        <w:jc w:val="right"/>
        <w:rPr>
          <w:szCs w:val="21"/>
        </w:rPr>
      </w:pPr>
      <w:r>
        <w:rPr>
          <w:rFonts w:hint="eastAsia"/>
          <w:kern w:val="0"/>
          <w:szCs w:val="21"/>
          <w:u w:val="single"/>
          <w:shd w:val="clear" w:color="auto" w:fill="FFFFFF"/>
        </w:rPr>
        <w:t>          </w:t>
      </w:r>
      <w:r>
        <w:rPr>
          <w:rFonts w:hint="eastAsia"/>
          <w:kern w:val="0"/>
          <w:szCs w:val="21"/>
          <w:shd w:val="clear" w:color="auto" w:fill="FFFFFF"/>
        </w:rPr>
        <w:t>年</w:t>
      </w:r>
      <w:r>
        <w:rPr>
          <w:rFonts w:hint="eastAsia"/>
          <w:kern w:val="0"/>
          <w:szCs w:val="21"/>
          <w:u w:val="single"/>
          <w:shd w:val="clear" w:color="auto" w:fill="FFFFFF"/>
        </w:rPr>
        <w:t>        </w:t>
      </w:r>
      <w:r>
        <w:rPr>
          <w:rFonts w:hint="eastAsia"/>
          <w:kern w:val="0"/>
          <w:szCs w:val="21"/>
          <w:shd w:val="clear" w:color="auto" w:fill="FFFFFF"/>
        </w:rPr>
        <w:t>月</w:t>
      </w:r>
      <w:r>
        <w:rPr>
          <w:rFonts w:hint="eastAsia"/>
          <w:kern w:val="0"/>
          <w:szCs w:val="21"/>
          <w:u w:val="single"/>
          <w:shd w:val="clear" w:color="auto" w:fill="FFFFFF"/>
        </w:rPr>
        <w:t>        </w:t>
      </w:r>
      <w:r>
        <w:rPr>
          <w:rFonts w:hint="eastAsia"/>
          <w:kern w:val="0"/>
          <w:szCs w:val="21"/>
          <w:shd w:val="clear" w:color="auto" w:fill="FFFFFF"/>
        </w:rPr>
        <w:t>日</w:t>
      </w: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p>
    <w:p>
      <w:pPr>
        <w:tabs>
          <w:tab w:val="left" w:pos="426"/>
        </w:tabs>
        <w:autoSpaceDE w:val="0"/>
        <w:autoSpaceDN w:val="0"/>
        <w:adjustRightInd w:val="0"/>
        <w:snapToGrid w:val="0"/>
        <w:spacing w:line="360" w:lineRule="auto"/>
        <w:ind w:firstLine="420" w:firstLineChars="200"/>
        <w:jc w:val="left"/>
        <w:rPr>
          <w:rFonts w:ascii="宋体" w:hAnsi="宋体" w:eastAsia="宋体" w:cs="宋体"/>
          <w:snapToGrid w:val="0"/>
          <w:kern w:val="0"/>
          <w:szCs w:val="21"/>
        </w:rPr>
      </w:pPr>
      <w:r>
        <w:rPr>
          <w:rFonts w:hint="eastAsia" w:ascii="Arial" w:hAnsi="Arial" w:cs="Arial"/>
        </w:rPr>
        <w:t>其它供应商须提供的资格证明文件详见第五章《资格审查表》。</w:t>
      </w:r>
    </w:p>
    <w:p>
      <w:pPr>
        <w:keepNext/>
        <w:keepLines/>
        <w:widowControl w:val="0"/>
        <w:spacing w:before="260" w:after="260" w:line="415" w:lineRule="auto"/>
        <w:jc w:val="both"/>
        <w:outlineLvl w:val="1"/>
        <w:rPr>
          <w:rFonts w:ascii="宋体" w:hAnsi="宋体" w:eastAsia="宋体" w:cs="Times New Roman"/>
          <w:bCs/>
          <w:kern w:val="2"/>
          <w:sz w:val="32"/>
          <w:szCs w:val="32"/>
          <w:lang w:val="en-US" w:eastAsia="zh-CN" w:bidi="ar-SA"/>
        </w:rPr>
      </w:pPr>
      <w:r>
        <w:rPr>
          <w:rFonts w:hint="eastAsia" w:ascii="宋体" w:hAnsi="宋体" w:eastAsia="黑体" w:cs="Times New Roman"/>
          <w:b/>
          <w:bCs/>
          <w:kern w:val="2"/>
          <w:sz w:val="24"/>
          <w:szCs w:val="32"/>
          <w:lang w:val="en-US" w:eastAsia="zh-CN" w:bidi="ar-SA"/>
        </w:rPr>
        <w:br w:type="page"/>
      </w:r>
      <w:bookmarkStart w:id="66" w:name="_Toc2796"/>
      <w:bookmarkStart w:id="67" w:name="_Toc477283145"/>
      <w:bookmarkStart w:id="68" w:name="_Toc355802499"/>
      <w:bookmarkStart w:id="69" w:name="_Toc356836516"/>
      <w:bookmarkStart w:id="70" w:name="_Toc12119"/>
      <w:bookmarkStart w:id="71" w:name="_Toc470172720"/>
      <w:bookmarkStart w:id="72" w:name="_Toc432149016"/>
      <w:bookmarkStart w:id="73" w:name="_Toc422466739"/>
      <w:bookmarkStart w:id="74" w:name="_Toc22465"/>
      <w:r>
        <w:rPr>
          <w:rFonts w:hint="eastAsia" w:ascii="宋体" w:hAnsi="宋体" w:eastAsia="宋体" w:cs="Times New Roman"/>
          <w:bCs/>
          <w:kern w:val="2"/>
          <w:sz w:val="32"/>
          <w:szCs w:val="32"/>
          <w:lang w:val="en-US" w:eastAsia="zh-CN" w:bidi="ar-SA"/>
        </w:rPr>
        <w:t>其他证明文件</w:t>
      </w:r>
      <w:bookmarkEnd w:id="66"/>
    </w:p>
    <w:p>
      <w:pPr>
        <w:keepNext/>
        <w:keepLines/>
        <w:widowControl w:val="0"/>
        <w:spacing w:before="120" w:beforeLines="50" w:after="120" w:afterLines="50" w:line="300" w:lineRule="auto"/>
        <w:jc w:val="center"/>
        <w:outlineLvl w:val="1"/>
        <w:rPr>
          <w:rFonts w:ascii="宋体" w:hAnsi="宋体" w:eastAsia="黑体" w:cs="Times New Roman"/>
          <w:bCs/>
          <w:kern w:val="2"/>
          <w:sz w:val="32"/>
          <w:szCs w:val="21"/>
          <w:lang w:val="en-US" w:eastAsia="zh-CN" w:bidi="ar-SA"/>
        </w:rPr>
      </w:pPr>
      <w:bookmarkStart w:id="75" w:name="_Toc19425"/>
      <w:r>
        <w:rPr>
          <w:rFonts w:hint="eastAsia" w:ascii="宋体" w:hAnsi="宋体" w:eastAsia="宋体" w:cs="宋体"/>
          <w:b/>
          <w:bCs w:val="0"/>
          <w:kern w:val="2"/>
          <w:sz w:val="32"/>
          <w:szCs w:val="21"/>
          <w:lang w:val="en-US" w:eastAsia="zh-CN" w:bidi="ar-SA"/>
        </w:rPr>
        <w:t>（一）中小企业声明函</w:t>
      </w:r>
      <w:bookmarkEnd w:id="67"/>
      <w:bookmarkEnd w:id="68"/>
      <w:bookmarkEnd w:id="69"/>
      <w:bookmarkEnd w:id="70"/>
      <w:bookmarkEnd w:id="71"/>
      <w:bookmarkEnd w:id="72"/>
      <w:bookmarkEnd w:id="73"/>
      <w:bookmarkEnd w:id="74"/>
      <w:bookmarkEnd w:id="75"/>
    </w:p>
    <w:p>
      <w:pPr>
        <w:rPr>
          <w:rFonts w:ascii="Arial" w:hAnsi="Arial" w:cs="Arial"/>
          <w:szCs w:val="21"/>
        </w:rPr>
      </w:pPr>
    </w:p>
    <w:p>
      <w:pPr>
        <w:spacing w:line="360" w:lineRule="auto"/>
        <w:ind w:firstLine="643" w:firstLineChars="200"/>
        <w:jc w:val="center"/>
        <w:rPr>
          <w:b/>
          <w:sz w:val="32"/>
          <w:szCs w:val="32"/>
        </w:rPr>
      </w:pPr>
      <w:r>
        <w:rPr>
          <w:rFonts w:hint="eastAsia"/>
          <w:b/>
          <w:sz w:val="32"/>
          <w:szCs w:val="32"/>
        </w:rPr>
        <w:t>中小企业声明函（工程）</w:t>
      </w:r>
    </w:p>
    <w:p>
      <w:pPr>
        <w:spacing w:line="360" w:lineRule="auto"/>
        <w:ind w:firstLine="420" w:firstLineChars="200"/>
        <w:rPr>
          <w:szCs w:val="21"/>
        </w:rPr>
      </w:pPr>
      <w:r>
        <w:rPr>
          <w:rFonts w:hint="eastAsia"/>
          <w:szCs w:val="21"/>
        </w:rPr>
        <w:t>本公司（联合体）郑重声明，根据《政府采购促进中小企业发展管理办法》 （财库﹝2020﹞46号）的规定，本公司（联合体）参加</w:t>
      </w:r>
      <w:r>
        <w:rPr>
          <w:rFonts w:hint="eastAsia"/>
          <w:szCs w:val="21"/>
          <w:u w:val="single"/>
        </w:rPr>
        <w:t xml:space="preserve"> </w:t>
      </w:r>
      <w:r>
        <w:rPr>
          <w:szCs w:val="21"/>
          <w:u w:val="single"/>
        </w:rPr>
        <w:t xml:space="preserve">  </w:t>
      </w:r>
      <w:r>
        <w:rPr>
          <w:rFonts w:hint="eastAsia"/>
          <w:i/>
          <w:szCs w:val="21"/>
          <w:u w:val="single"/>
        </w:rPr>
        <w:t>（单位名称）</w:t>
      </w:r>
      <w:r>
        <w:rPr>
          <w:rFonts w:hint="eastAsia"/>
          <w:szCs w:val="21"/>
          <w:u w:val="single"/>
        </w:rPr>
        <w:t xml:space="preserve"> </w:t>
      </w:r>
      <w:r>
        <w:rPr>
          <w:szCs w:val="21"/>
          <w:u w:val="single"/>
        </w:rPr>
        <w:t xml:space="preserve">   </w:t>
      </w:r>
      <w:r>
        <w:rPr>
          <w:rFonts w:hint="eastAsia"/>
          <w:szCs w:val="21"/>
        </w:rPr>
        <w:t>的</w:t>
      </w:r>
      <w:r>
        <w:rPr>
          <w:rFonts w:hint="eastAsia"/>
          <w:szCs w:val="21"/>
          <w:u w:val="single"/>
        </w:rPr>
        <w:t xml:space="preserve"> </w:t>
      </w:r>
      <w:r>
        <w:rPr>
          <w:szCs w:val="21"/>
          <w:u w:val="single"/>
        </w:rPr>
        <w:t xml:space="preserve">  </w:t>
      </w:r>
      <w:r>
        <w:rPr>
          <w:rFonts w:hint="eastAsia"/>
          <w:i/>
          <w:szCs w:val="21"/>
          <w:u w:val="single"/>
        </w:rPr>
        <w:t>（项目名称）</w:t>
      </w:r>
      <w:r>
        <w:rPr>
          <w:rFonts w:hint="eastAsia"/>
          <w:szCs w:val="21"/>
          <w:u w:val="single"/>
        </w:rPr>
        <w:t xml:space="preserve"> </w:t>
      </w:r>
      <w:r>
        <w:rPr>
          <w:szCs w:val="21"/>
          <w:u w:val="single"/>
        </w:rPr>
        <w:t xml:space="preserve">   </w:t>
      </w:r>
      <w:r>
        <w:rPr>
          <w:rFonts w:hint="eastAsia"/>
          <w:szCs w:val="21"/>
        </w:rPr>
        <w:t>采购活动，工程的施工单位全部为符合政策要求的中小企业。相关企业（含联合体中的中小企业、签订分包意向协议的中小企业）的具体情况如下：</w:t>
      </w:r>
    </w:p>
    <w:p>
      <w:pPr>
        <w:spacing w:line="360" w:lineRule="auto"/>
        <w:ind w:firstLine="420" w:firstLineChars="200"/>
        <w:rPr>
          <w:szCs w:val="21"/>
        </w:rPr>
      </w:pPr>
      <w:r>
        <w:rPr>
          <w:rFonts w:hint="eastAsia"/>
          <w:szCs w:val="21"/>
        </w:rPr>
        <w:t>1.</w:t>
      </w:r>
      <w:r>
        <w:rPr>
          <w:szCs w:val="21"/>
        </w:rPr>
        <w:t xml:space="preserve"> </w:t>
      </w:r>
      <w:r>
        <w:rPr>
          <w:i/>
          <w:szCs w:val="21"/>
          <w:u w:val="single"/>
        </w:rPr>
        <w:t xml:space="preserve">    </w:t>
      </w:r>
      <w:r>
        <w:rPr>
          <w:rFonts w:hint="eastAsia"/>
          <w:i/>
          <w:szCs w:val="21"/>
          <w:u w:val="single"/>
        </w:rPr>
        <w:t xml:space="preserve">（标的名称） </w:t>
      </w:r>
      <w:r>
        <w:rPr>
          <w:i/>
          <w:szCs w:val="21"/>
          <w:u w:val="single"/>
        </w:rPr>
        <w:t xml:space="preserve">    </w:t>
      </w:r>
      <w:r>
        <w:rPr>
          <w:rFonts w:hint="eastAsia"/>
          <w:szCs w:val="21"/>
        </w:rPr>
        <w:t>，属于</w:t>
      </w:r>
      <w:r>
        <w:rPr>
          <w:rFonts w:hint="eastAsia"/>
          <w:i/>
          <w:szCs w:val="21"/>
          <w:u w:val="single"/>
        </w:rPr>
        <w:t xml:space="preserve"> </w:t>
      </w:r>
      <w:r>
        <w:rPr>
          <w:i/>
          <w:szCs w:val="21"/>
          <w:u w:val="single"/>
        </w:rPr>
        <w:t xml:space="preserve">    </w:t>
      </w:r>
      <w:r>
        <w:rPr>
          <w:b/>
          <w:i/>
          <w:szCs w:val="21"/>
          <w:u w:val="single"/>
        </w:rPr>
        <w:t xml:space="preserve"> </w:t>
      </w:r>
      <w:r>
        <w:rPr>
          <w:rFonts w:hint="eastAsia"/>
          <w:b/>
          <w:i/>
          <w:szCs w:val="21"/>
          <w:u w:val="single"/>
        </w:rPr>
        <w:t xml:space="preserve">建筑业 </w:t>
      </w:r>
      <w:r>
        <w:rPr>
          <w:i/>
          <w:szCs w:val="21"/>
          <w:u w:val="single"/>
        </w:rPr>
        <w:t xml:space="preserve">   </w:t>
      </w:r>
      <w:r>
        <w:rPr>
          <w:rFonts w:hint="eastAsia"/>
          <w:szCs w:val="21"/>
        </w:rPr>
        <w:t xml:space="preserve"> ；承接企业为</w:t>
      </w:r>
      <w:r>
        <w:rPr>
          <w:rFonts w:hint="eastAsia"/>
          <w:i/>
          <w:szCs w:val="21"/>
          <w:u w:val="single"/>
        </w:rPr>
        <w:t xml:space="preserve"> </w:t>
      </w:r>
      <w:r>
        <w:rPr>
          <w:i/>
          <w:szCs w:val="21"/>
          <w:u w:val="single"/>
        </w:rPr>
        <w:t xml:space="preserve">    </w:t>
      </w:r>
      <w:r>
        <w:rPr>
          <w:rFonts w:hint="eastAsia"/>
          <w:i/>
          <w:szCs w:val="21"/>
          <w:u w:val="single"/>
        </w:rPr>
        <w:t xml:space="preserve">（企业名称） </w:t>
      </w:r>
      <w:r>
        <w:rPr>
          <w:i/>
          <w:szCs w:val="21"/>
          <w:u w:val="single"/>
        </w:rPr>
        <w:t xml:space="preserve">   </w:t>
      </w:r>
      <w:r>
        <w:rPr>
          <w:rFonts w:hint="eastAsia"/>
          <w:i/>
          <w:szCs w:val="21"/>
          <w:u w:val="single"/>
        </w:rPr>
        <w:t xml:space="preserve"> </w:t>
      </w:r>
      <w:r>
        <w:rPr>
          <w:rFonts w:hint="eastAsia"/>
          <w:szCs w:val="21"/>
        </w:rPr>
        <w:t>，从业人员</w:t>
      </w:r>
      <w:r>
        <w:rPr>
          <w:rFonts w:hint="eastAsia"/>
          <w:szCs w:val="21"/>
          <w:u w:val="single"/>
        </w:rPr>
        <w:t xml:space="preserve"> </w:t>
      </w:r>
      <w:r>
        <w:rPr>
          <w:szCs w:val="21"/>
          <w:u w:val="single"/>
        </w:rPr>
        <w:t xml:space="preserve">        </w:t>
      </w:r>
      <w:r>
        <w:rPr>
          <w:rFonts w:hint="eastAsia"/>
          <w:szCs w:val="21"/>
        </w:rPr>
        <w:t>人，营业收入为</w:t>
      </w:r>
      <w:r>
        <w:rPr>
          <w:rFonts w:hint="eastAsia"/>
          <w:szCs w:val="21"/>
          <w:u w:val="single"/>
        </w:rPr>
        <w:t xml:space="preserve"> </w:t>
      </w:r>
      <w:r>
        <w:rPr>
          <w:szCs w:val="21"/>
          <w:u w:val="single"/>
        </w:rPr>
        <w:t xml:space="preserve">                  </w:t>
      </w:r>
      <w:r>
        <w:rPr>
          <w:rFonts w:hint="eastAsia"/>
          <w:szCs w:val="21"/>
        </w:rPr>
        <w:t>万元，资产总额为</w:t>
      </w:r>
      <w:r>
        <w:rPr>
          <w:rFonts w:hint="eastAsia"/>
          <w:szCs w:val="21"/>
          <w:u w:val="single"/>
        </w:rPr>
        <w:t xml:space="preserve"> </w:t>
      </w:r>
      <w:r>
        <w:rPr>
          <w:szCs w:val="21"/>
          <w:u w:val="single"/>
        </w:rPr>
        <w:t xml:space="preserve">              </w:t>
      </w:r>
      <w:r>
        <w:rPr>
          <w:rFonts w:hint="eastAsia"/>
          <w:szCs w:val="21"/>
        </w:rPr>
        <w:t>万元，属于</w:t>
      </w:r>
      <w:r>
        <w:rPr>
          <w:rFonts w:hint="eastAsia"/>
          <w:i/>
          <w:szCs w:val="21"/>
          <w:u w:val="single"/>
        </w:rPr>
        <w:t xml:space="preserve"> </w:t>
      </w:r>
      <w:r>
        <w:rPr>
          <w:i/>
          <w:szCs w:val="21"/>
          <w:u w:val="single"/>
        </w:rPr>
        <w:t xml:space="preserve">  </w:t>
      </w:r>
      <w:r>
        <w:rPr>
          <w:rFonts w:hint="eastAsia"/>
          <w:i/>
          <w:szCs w:val="21"/>
          <w:u w:val="single"/>
        </w:rPr>
        <w:t xml:space="preserve">（中型企业、小型企业、微型企业） </w:t>
      </w:r>
      <w:r>
        <w:rPr>
          <w:i/>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 xml:space="preserve">2. </w:t>
      </w:r>
      <w:r>
        <w:rPr>
          <w:i/>
          <w:szCs w:val="21"/>
          <w:u w:val="single"/>
        </w:rPr>
        <w:t xml:space="preserve">    </w:t>
      </w:r>
      <w:r>
        <w:rPr>
          <w:rFonts w:hint="eastAsia"/>
          <w:i/>
          <w:szCs w:val="21"/>
          <w:u w:val="single"/>
        </w:rPr>
        <w:t xml:space="preserve">（标的名称） </w:t>
      </w:r>
      <w:r>
        <w:rPr>
          <w:i/>
          <w:szCs w:val="21"/>
          <w:u w:val="single"/>
        </w:rPr>
        <w:t xml:space="preserve">    </w:t>
      </w:r>
      <w:r>
        <w:rPr>
          <w:rFonts w:hint="eastAsia"/>
          <w:szCs w:val="21"/>
        </w:rPr>
        <w:t>，属于</w:t>
      </w:r>
      <w:r>
        <w:rPr>
          <w:rFonts w:hint="eastAsia"/>
          <w:i/>
          <w:szCs w:val="21"/>
          <w:u w:val="single"/>
        </w:rPr>
        <w:t xml:space="preserve"> </w:t>
      </w:r>
      <w:r>
        <w:rPr>
          <w:i/>
          <w:szCs w:val="21"/>
          <w:u w:val="single"/>
        </w:rPr>
        <w:t xml:space="preserve">     </w:t>
      </w:r>
      <w:r>
        <w:rPr>
          <w:rFonts w:hint="eastAsia"/>
          <w:b/>
          <w:i/>
          <w:szCs w:val="21"/>
          <w:u w:val="single"/>
        </w:rPr>
        <w:t>建筑业</w:t>
      </w:r>
      <w:r>
        <w:rPr>
          <w:i/>
          <w:szCs w:val="21"/>
          <w:u w:val="single"/>
        </w:rPr>
        <w:t xml:space="preserve">   </w:t>
      </w:r>
      <w:r>
        <w:rPr>
          <w:rFonts w:hint="eastAsia"/>
          <w:szCs w:val="21"/>
        </w:rPr>
        <w:t xml:space="preserve"> ；承接企业为</w:t>
      </w:r>
      <w:r>
        <w:rPr>
          <w:rFonts w:hint="eastAsia"/>
          <w:i/>
          <w:szCs w:val="21"/>
          <w:u w:val="single"/>
        </w:rPr>
        <w:t xml:space="preserve"> </w:t>
      </w:r>
      <w:r>
        <w:rPr>
          <w:i/>
          <w:szCs w:val="21"/>
          <w:u w:val="single"/>
        </w:rPr>
        <w:t xml:space="preserve">    </w:t>
      </w:r>
      <w:r>
        <w:rPr>
          <w:rFonts w:hint="eastAsia"/>
          <w:i/>
          <w:szCs w:val="21"/>
          <w:u w:val="single"/>
        </w:rPr>
        <w:t xml:space="preserve">（企业名称） </w:t>
      </w:r>
      <w:r>
        <w:rPr>
          <w:i/>
          <w:szCs w:val="21"/>
          <w:u w:val="single"/>
        </w:rPr>
        <w:t xml:space="preserve">   </w:t>
      </w:r>
      <w:r>
        <w:rPr>
          <w:rFonts w:hint="eastAsia"/>
          <w:i/>
          <w:szCs w:val="21"/>
          <w:u w:val="single"/>
        </w:rPr>
        <w:t xml:space="preserve"> </w:t>
      </w:r>
      <w:r>
        <w:rPr>
          <w:rFonts w:hint="eastAsia"/>
          <w:szCs w:val="21"/>
        </w:rPr>
        <w:t>，从业人员</w:t>
      </w:r>
      <w:r>
        <w:rPr>
          <w:rFonts w:hint="eastAsia"/>
          <w:szCs w:val="21"/>
          <w:u w:val="single"/>
        </w:rPr>
        <w:t xml:space="preserve"> </w:t>
      </w:r>
      <w:r>
        <w:rPr>
          <w:szCs w:val="21"/>
          <w:u w:val="single"/>
        </w:rPr>
        <w:t xml:space="preserve">        </w:t>
      </w:r>
      <w:r>
        <w:rPr>
          <w:rFonts w:hint="eastAsia"/>
          <w:szCs w:val="21"/>
        </w:rPr>
        <w:t>人，营业收入为</w:t>
      </w:r>
      <w:r>
        <w:rPr>
          <w:rFonts w:hint="eastAsia"/>
          <w:szCs w:val="21"/>
          <w:u w:val="single"/>
        </w:rPr>
        <w:t xml:space="preserve"> </w:t>
      </w:r>
      <w:r>
        <w:rPr>
          <w:szCs w:val="21"/>
          <w:u w:val="single"/>
        </w:rPr>
        <w:t xml:space="preserve">                  </w:t>
      </w:r>
      <w:r>
        <w:rPr>
          <w:rFonts w:hint="eastAsia"/>
          <w:szCs w:val="21"/>
        </w:rPr>
        <w:t>万元，资产总额为</w:t>
      </w:r>
      <w:r>
        <w:rPr>
          <w:rFonts w:hint="eastAsia"/>
          <w:szCs w:val="21"/>
          <w:u w:val="single"/>
        </w:rPr>
        <w:t xml:space="preserve"> </w:t>
      </w:r>
      <w:r>
        <w:rPr>
          <w:szCs w:val="21"/>
          <w:u w:val="single"/>
        </w:rPr>
        <w:t xml:space="preserve">              </w:t>
      </w:r>
      <w:r>
        <w:rPr>
          <w:rFonts w:hint="eastAsia"/>
          <w:szCs w:val="21"/>
        </w:rPr>
        <w:t>万元，属于</w:t>
      </w:r>
      <w:r>
        <w:rPr>
          <w:rFonts w:hint="eastAsia"/>
          <w:i/>
          <w:szCs w:val="21"/>
          <w:u w:val="single"/>
        </w:rPr>
        <w:t xml:space="preserve"> </w:t>
      </w:r>
      <w:r>
        <w:rPr>
          <w:i/>
          <w:szCs w:val="21"/>
          <w:u w:val="single"/>
        </w:rPr>
        <w:t xml:space="preserve">  </w:t>
      </w:r>
      <w:r>
        <w:rPr>
          <w:rFonts w:hint="eastAsia"/>
          <w:i/>
          <w:szCs w:val="21"/>
          <w:u w:val="single"/>
        </w:rPr>
        <w:t xml:space="preserve">（中型企业、小型企业、微型企业） </w:t>
      </w:r>
      <w:r>
        <w:rPr>
          <w:i/>
          <w:szCs w:val="21"/>
          <w:u w:val="single"/>
        </w:rPr>
        <w:t xml:space="preserve">   </w:t>
      </w:r>
      <w:r>
        <w:rPr>
          <w:rFonts w:hint="eastAsia"/>
          <w:szCs w:val="21"/>
        </w:rPr>
        <w:t xml:space="preserve"> ；</w:t>
      </w:r>
    </w:p>
    <w:p>
      <w:pPr>
        <w:spacing w:line="360" w:lineRule="auto"/>
        <w:ind w:firstLine="420" w:firstLineChars="200"/>
        <w:rPr>
          <w:szCs w:val="21"/>
        </w:rPr>
      </w:pPr>
      <w:r>
        <w:rPr>
          <w:rFonts w:hint="eastAsia"/>
          <w:szCs w:val="21"/>
        </w:rPr>
        <w:t>……</w:t>
      </w:r>
    </w:p>
    <w:p>
      <w:pPr>
        <w:spacing w:line="360" w:lineRule="auto"/>
        <w:ind w:firstLine="420" w:firstLineChars="200"/>
        <w:rPr>
          <w:szCs w:val="21"/>
        </w:rPr>
      </w:pPr>
    </w:p>
    <w:p>
      <w:pPr>
        <w:spacing w:line="360" w:lineRule="auto"/>
        <w:ind w:firstLine="420" w:firstLineChars="200"/>
        <w:rPr>
          <w:szCs w:val="21"/>
        </w:rPr>
      </w:pPr>
      <w:r>
        <w:rPr>
          <w:rFonts w:hint="eastAsia"/>
          <w:szCs w:val="21"/>
        </w:rPr>
        <w:t>以上企业，不属于大企业的分支机构，不存在控股股东为大企业的情形，也不存在与大企业的负责人为同一人的情形。</w:t>
      </w:r>
    </w:p>
    <w:p>
      <w:pPr>
        <w:spacing w:line="360" w:lineRule="auto"/>
        <w:ind w:firstLine="420" w:firstLineChars="200"/>
        <w:rPr>
          <w:szCs w:val="21"/>
        </w:rPr>
      </w:pPr>
      <w:r>
        <w:rPr>
          <w:rFonts w:hint="eastAsia"/>
          <w:szCs w:val="21"/>
        </w:rPr>
        <w:t>本企业对上述声明内容的真实性负责。如有虚假，将依法承担相应责任。</w:t>
      </w:r>
    </w:p>
    <w:p>
      <w:pPr>
        <w:spacing w:line="360" w:lineRule="auto"/>
        <w:ind w:firstLine="420" w:firstLineChars="200"/>
        <w:rPr>
          <w:szCs w:val="21"/>
        </w:rPr>
      </w:pPr>
    </w:p>
    <w:p>
      <w:pPr>
        <w:spacing w:line="360" w:lineRule="auto"/>
        <w:ind w:firstLine="4830" w:firstLineChars="2300"/>
        <w:rPr>
          <w:szCs w:val="21"/>
        </w:rPr>
      </w:pPr>
      <w:r>
        <w:rPr>
          <w:rFonts w:hint="eastAsia"/>
          <w:szCs w:val="21"/>
        </w:rPr>
        <w:t>企业名称（盖章） ：</w:t>
      </w:r>
    </w:p>
    <w:p>
      <w:pPr>
        <w:spacing w:line="360" w:lineRule="auto"/>
        <w:ind w:firstLine="420" w:firstLineChars="200"/>
        <w:rPr>
          <w:szCs w:val="21"/>
        </w:rPr>
      </w:pPr>
    </w:p>
    <w:p>
      <w:pPr>
        <w:spacing w:line="360" w:lineRule="auto"/>
        <w:ind w:firstLine="5250" w:firstLineChars="2500"/>
        <w:rPr>
          <w:szCs w:val="21"/>
        </w:rPr>
      </w:pPr>
      <w:r>
        <w:rPr>
          <w:rFonts w:hint="eastAsia"/>
          <w:szCs w:val="21"/>
        </w:rPr>
        <w:t>日期：</w:t>
      </w:r>
    </w:p>
    <w:p>
      <w:pPr>
        <w:spacing w:line="360" w:lineRule="auto"/>
        <w:ind w:firstLine="5250" w:firstLineChars="2500"/>
        <w:rPr>
          <w:szCs w:val="21"/>
        </w:rPr>
      </w:pPr>
    </w:p>
    <w:p>
      <w:pPr>
        <w:spacing w:line="360" w:lineRule="auto"/>
        <w:jc w:val="left"/>
        <w:rPr>
          <w:szCs w:val="21"/>
        </w:rPr>
      </w:pPr>
      <w:r>
        <w:rPr>
          <w:rFonts w:hint="eastAsia"/>
          <w:szCs w:val="21"/>
        </w:rPr>
        <w:t xml:space="preserve"> </w:t>
      </w:r>
      <w:r>
        <w:rPr>
          <w:szCs w:val="21"/>
        </w:rPr>
        <w:t xml:space="preserve">  </w:t>
      </w:r>
      <w:r>
        <w:rPr>
          <w:rFonts w:hint="eastAsia"/>
          <w:szCs w:val="21"/>
        </w:rPr>
        <w:t>备注：</w:t>
      </w:r>
    </w:p>
    <w:p>
      <w:pPr>
        <w:spacing w:line="360" w:lineRule="auto"/>
        <w:ind w:firstLine="840" w:firstLineChars="400"/>
        <w:rPr>
          <w:szCs w:val="21"/>
        </w:rPr>
      </w:pPr>
      <w:r>
        <w:rPr>
          <w:rFonts w:hint="eastAsia"/>
          <w:szCs w:val="21"/>
        </w:rPr>
        <w:t>1、从业人员、营业收入、资产总额填报上一年度数据，无上一年度数据的新成立企业可不填报。</w:t>
      </w:r>
    </w:p>
    <w:p>
      <w:pPr>
        <w:spacing w:line="360" w:lineRule="auto"/>
        <w:ind w:firstLine="446" w:firstLineChars="200"/>
        <w:rPr>
          <w:szCs w:val="21"/>
        </w:rPr>
      </w:pPr>
      <w:r>
        <w:rPr>
          <w:rFonts w:ascii="宋体" w:hAnsi="宋体" w:cs="宋体"/>
          <w:b/>
          <w:spacing w:val="6"/>
          <w:szCs w:val="21"/>
        </w:rPr>
        <w:t xml:space="preserve">   </w:t>
      </w:r>
      <w:r>
        <w:rPr>
          <w:rFonts w:hint="eastAsia"/>
          <w:szCs w:val="21"/>
        </w:rPr>
        <w:t>2、以联合体形式参加政府采购活动，联合体各方均为中小企业的，联合体视同中小企业。其中，联合体各方均为小微企业的，联合体视同小微企业。</w:t>
      </w:r>
    </w:p>
    <w:p>
      <w:pPr>
        <w:snapToGrid w:val="0"/>
        <w:spacing w:line="300" w:lineRule="auto"/>
        <w:ind w:firstLine="779" w:firstLineChars="371"/>
        <w:jc w:val="left"/>
        <w:rPr>
          <w:szCs w:val="21"/>
        </w:rPr>
      </w:pPr>
      <w:r>
        <w:rPr>
          <w:rFonts w:hint="eastAsia"/>
          <w:szCs w:val="21"/>
        </w:rPr>
        <w:t>3、在工程采购项目中，工程由中小企业承建，即工程施工单位为中小企业。</w:t>
      </w:r>
    </w:p>
    <w:p>
      <w:pPr>
        <w:snapToGrid w:val="0"/>
        <w:spacing w:line="300" w:lineRule="auto"/>
        <w:ind w:firstLine="779" w:firstLineChars="371"/>
        <w:jc w:val="left"/>
        <w:rPr>
          <w:szCs w:val="21"/>
        </w:rPr>
      </w:pPr>
      <w:r>
        <w:rPr>
          <w:rFonts w:hint="eastAsia"/>
          <w:szCs w:val="21"/>
        </w:rPr>
        <w:t>4、符合中小企业划分标准的个体工商户，在政府采购活动中视同中小企业。</w:t>
      </w:r>
    </w:p>
    <w:p>
      <w:pPr>
        <w:spacing w:line="360" w:lineRule="auto"/>
        <w:ind w:firstLine="2266" w:firstLineChars="1021"/>
        <w:jc w:val="right"/>
        <w:rPr>
          <w:rFonts w:ascii="宋体" w:hAnsi="宋体" w:cs="宋体"/>
          <w:spacing w:val="6"/>
          <w:szCs w:val="21"/>
        </w:rPr>
      </w:pPr>
    </w:p>
    <w:p>
      <w:pPr>
        <w:widowControl/>
        <w:jc w:val="left"/>
        <w:rPr>
          <w:rFonts w:ascii="宋体" w:hAnsi="宋体" w:cs="宋体"/>
          <w:spacing w:val="6"/>
          <w:szCs w:val="21"/>
        </w:rPr>
      </w:pPr>
      <w:r>
        <w:rPr>
          <w:rFonts w:ascii="宋体" w:hAnsi="宋体" w:cs="宋体"/>
          <w:spacing w:val="6"/>
          <w:szCs w:val="21"/>
        </w:rPr>
        <w:br w:type="page"/>
      </w:r>
    </w:p>
    <w:p>
      <w:pPr>
        <w:keepNext/>
        <w:keepLines/>
        <w:widowControl w:val="0"/>
        <w:spacing w:before="120" w:beforeLines="50" w:after="120" w:afterLines="50" w:line="300" w:lineRule="auto"/>
        <w:jc w:val="center"/>
        <w:outlineLvl w:val="1"/>
        <w:rPr>
          <w:rFonts w:ascii="宋体" w:hAnsi="宋体" w:eastAsia="宋体" w:cs="宋体"/>
          <w:b/>
          <w:bCs w:val="0"/>
          <w:kern w:val="2"/>
          <w:sz w:val="32"/>
          <w:szCs w:val="21"/>
          <w:lang w:val="en-US" w:eastAsia="zh-CN" w:bidi="ar-SA"/>
        </w:rPr>
      </w:pPr>
      <w:bookmarkStart w:id="76" w:name="_Toc2674"/>
      <w:bookmarkStart w:id="77" w:name="_Toc492403861"/>
      <w:r>
        <w:rPr>
          <w:rFonts w:hint="eastAsia" w:ascii="宋体" w:hAnsi="宋体" w:eastAsia="宋体" w:cs="宋体"/>
          <w:b/>
          <w:bCs w:val="0"/>
          <w:kern w:val="2"/>
          <w:sz w:val="32"/>
          <w:szCs w:val="21"/>
          <w:lang w:val="en-US" w:eastAsia="zh-CN" w:bidi="ar-SA"/>
        </w:rPr>
        <w:t>（二）监狱企业证明文件</w:t>
      </w:r>
      <w:bookmarkEnd w:id="76"/>
      <w:bookmarkEnd w:id="77"/>
    </w:p>
    <w:p>
      <w:pPr>
        <w:widowControl/>
        <w:spacing w:before="100" w:beforeAutospacing="1" w:after="100" w:afterAutospacing="1"/>
        <w:ind w:firstLine="315" w:firstLineChars="150"/>
        <w:rPr>
          <w:rFonts w:ascii="Arial" w:hAnsi="Arial" w:cs="Arial"/>
          <w:szCs w:val="21"/>
        </w:rPr>
      </w:pPr>
      <w:r>
        <w:rPr>
          <w:rFonts w:hint="eastAsia" w:ascii="Arial" w:hAnsi="Arial" w:cs="Arial"/>
          <w:szCs w:val="21"/>
        </w:rPr>
        <w:t>供应商如是</w:t>
      </w:r>
      <w:r>
        <w:rPr>
          <w:rFonts w:hint="eastAsia" w:ascii="宋体" w:hAnsi="宋体" w:cs="Arial"/>
          <w:szCs w:val="21"/>
        </w:rPr>
        <w:t>监狱企业，提供相关证明文件。</w:t>
      </w:r>
    </w:p>
    <w:p>
      <w:pPr>
        <w:widowControl/>
        <w:spacing w:before="100" w:beforeAutospacing="1" w:after="100" w:afterAutospacing="1"/>
        <w:rPr>
          <w:rFonts w:ascii="Arial" w:hAnsi="Arial" w:cs="Arial"/>
          <w:szCs w:val="21"/>
        </w:rPr>
      </w:pPr>
    </w:p>
    <w:p>
      <w:pPr>
        <w:widowControl/>
        <w:spacing w:before="100" w:beforeAutospacing="1" w:after="100" w:afterAutospacing="1"/>
        <w:rPr>
          <w:rFonts w:ascii="Arial" w:hAnsi="Arial" w:cs="Arial"/>
          <w:szCs w:val="21"/>
        </w:rPr>
      </w:pPr>
    </w:p>
    <w:p>
      <w:pPr>
        <w:widowControl/>
        <w:spacing w:before="100" w:beforeAutospacing="1" w:after="100" w:afterAutospacing="1"/>
        <w:rPr>
          <w:rFonts w:ascii="Arial" w:hAnsi="Arial" w:cs="Arial"/>
          <w:szCs w:val="21"/>
        </w:rPr>
      </w:pPr>
    </w:p>
    <w:p>
      <w:pPr>
        <w:widowControl/>
        <w:spacing w:before="100" w:beforeAutospacing="1" w:after="100" w:afterAutospacing="1"/>
        <w:rPr>
          <w:rFonts w:ascii="Arial" w:hAnsi="Arial" w:cs="Arial"/>
          <w:szCs w:val="21"/>
        </w:rPr>
      </w:pPr>
    </w:p>
    <w:p>
      <w:pPr>
        <w:widowControl/>
        <w:spacing w:before="100" w:beforeAutospacing="1" w:after="100" w:afterAutospacing="1"/>
        <w:rPr>
          <w:rFonts w:ascii="Arial" w:hAnsi="Arial" w:cs="Arial"/>
          <w:szCs w:val="21"/>
        </w:rPr>
      </w:pPr>
    </w:p>
    <w:p>
      <w:pPr>
        <w:spacing w:line="300" w:lineRule="auto"/>
        <w:rPr>
          <w:rFonts w:ascii="Arial" w:hAnsi="Arial" w:cs="Arial"/>
          <w:szCs w:val="21"/>
        </w:rPr>
      </w:pPr>
      <w:r>
        <w:rPr>
          <w:rFonts w:ascii="Arial" w:hAnsi="Arial" w:cs="Arial"/>
          <w:szCs w:val="21"/>
        </w:rPr>
        <w:t>供应商名称[盖章]：</w:t>
      </w:r>
      <w:r>
        <w:rPr>
          <w:rFonts w:ascii="Arial" w:hAnsi="Arial" w:cs="Arial"/>
          <w:szCs w:val="21"/>
          <w:u w:val="single"/>
        </w:rPr>
        <w:t xml:space="preserve">                              </w:t>
      </w:r>
      <w:r>
        <w:rPr>
          <w:rFonts w:ascii="Arial" w:hAnsi="Arial" w:cs="Arial"/>
          <w:szCs w:val="21"/>
        </w:rPr>
        <w:t xml:space="preserve"> </w:t>
      </w:r>
    </w:p>
    <w:p>
      <w:pPr>
        <w:widowControl/>
        <w:spacing w:before="100" w:beforeAutospacing="1" w:after="100" w:afterAutospacing="1"/>
        <w:rPr>
          <w:rFonts w:ascii="Arial" w:hAnsi="Arial" w:cs="Arial"/>
          <w:szCs w:val="21"/>
          <w:u w:val="single"/>
        </w:rPr>
      </w:pPr>
      <w:r>
        <w:rPr>
          <w:rFonts w:ascii="Arial" w:hAnsi="Arial" w:cs="Arial"/>
          <w:szCs w:val="21"/>
        </w:rPr>
        <w:t>供应商授权代表签字：</w:t>
      </w:r>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r>
        <w:rPr>
          <w:rFonts w:ascii="Arial" w:hAnsi="Arial" w:cs="Arial"/>
          <w:szCs w:val="21"/>
        </w:rPr>
        <w:t xml:space="preserve">                   日期：</w:t>
      </w:r>
      <w:r>
        <w:rPr>
          <w:rFonts w:ascii="Arial" w:hAnsi="Arial" w:cs="Arial"/>
          <w:szCs w:val="21"/>
          <w:u w:val="single"/>
        </w:rPr>
        <w:t xml:space="preserve">                </w:t>
      </w:r>
    </w:p>
    <w:p/>
    <w:p>
      <w:pPr>
        <w:rPr>
          <w:highlight w:val="magenta"/>
        </w:rPr>
      </w:pPr>
    </w:p>
    <w:p>
      <w:pPr>
        <w:keepNext/>
        <w:keepLines/>
        <w:widowControl w:val="0"/>
        <w:spacing w:before="120" w:beforeLines="50" w:after="120" w:afterLines="50" w:line="300" w:lineRule="auto"/>
        <w:jc w:val="center"/>
        <w:outlineLvl w:val="1"/>
        <w:rPr>
          <w:rFonts w:ascii="宋体" w:hAnsi="宋体" w:eastAsia="宋体" w:cs="宋体"/>
          <w:b/>
          <w:bCs w:val="0"/>
          <w:kern w:val="2"/>
          <w:sz w:val="32"/>
          <w:szCs w:val="21"/>
          <w:lang w:val="en-US" w:eastAsia="zh-CN" w:bidi="ar-SA"/>
        </w:rPr>
      </w:pPr>
      <w:r>
        <w:rPr>
          <w:rFonts w:ascii="Arial" w:hAnsi="Arial" w:eastAsia="黑体" w:cs="Times New Roman"/>
          <w:b/>
          <w:bCs/>
          <w:kern w:val="2"/>
          <w:sz w:val="32"/>
          <w:szCs w:val="32"/>
          <w:highlight w:val="magenta"/>
          <w:lang w:val="en-US" w:eastAsia="zh-CN" w:bidi="ar-SA"/>
        </w:rPr>
        <w:br w:type="page"/>
      </w:r>
      <w:bookmarkStart w:id="78" w:name="_Toc24737"/>
      <w:bookmarkStart w:id="79" w:name="_Toc492403862"/>
      <w:r>
        <w:rPr>
          <w:rFonts w:hint="eastAsia" w:ascii="宋体" w:hAnsi="宋体" w:eastAsia="宋体" w:cs="宋体"/>
          <w:b/>
          <w:bCs w:val="0"/>
          <w:kern w:val="2"/>
          <w:sz w:val="32"/>
          <w:szCs w:val="21"/>
          <w:lang w:val="en-US" w:eastAsia="zh-CN" w:bidi="ar-SA"/>
        </w:rPr>
        <w:t>（三）</w:t>
      </w:r>
      <w:r>
        <w:rPr>
          <w:rFonts w:ascii="宋体" w:hAnsi="宋体" w:eastAsia="宋体" w:cs="宋体"/>
          <w:b/>
          <w:bCs w:val="0"/>
          <w:kern w:val="2"/>
          <w:sz w:val="32"/>
          <w:szCs w:val="21"/>
          <w:lang w:val="en-US" w:eastAsia="zh-CN" w:bidi="ar-SA"/>
        </w:rPr>
        <w:t>残疾人福利性单位声明函</w:t>
      </w:r>
      <w:bookmarkEnd w:id="78"/>
      <w:bookmarkEnd w:id="79"/>
    </w:p>
    <w:p>
      <w:pPr>
        <w:spacing w:line="588" w:lineRule="exact"/>
        <w:jc w:val="center"/>
        <w:rPr>
          <w:rFonts w:ascii="宋体" w:hAnsi="宋体"/>
          <w:b/>
          <w:spacing w:val="6"/>
          <w:szCs w:val="21"/>
        </w:rPr>
      </w:pPr>
      <w:bookmarkStart w:id="80" w:name="OLE_LINK13"/>
      <w:bookmarkStart w:id="81" w:name="OLE_LINK14"/>
      <w:r>
        <w:rPr>
          <w:rFonts w:hint="eastAsia" w:ascii="宋体" w:hAnsi="宋体"/>
          <w:b/>
          <w:spacing w:val="6"/>
          <w:szCs w:val="21"/>
        </w:rPr>
        <w:t>残疾人福利性单位声明函</w:t>
      </w:r>
    </w:p>
    <w:bookmarkEnd w:id="80"/>
    <w:bookmarkEnd w:id="81"/>
    <w:p>
      <w:pPr>
        <w:spacing w:line="588" w:lineRule="exact"/>
        <w:rPr>
          <w:rFonts w:ascii="宋体" w:hAnsi="宋体"/>
          <w:b/>
          <w:spacing w:val="6"/>
          <w:szCs w:val="21"/>
        </w:rPr>
      </w:pPr>
    </w:p>
    <w:p>
      <w:pPr>
        <w:spacing w:line="588" w:lineRule="exact"/>
        <w:ind w:firstLine="444" w:firstLineChars="200"/>
        <w:rPr>
          <w:rFonts w:ascii="宋体" w:hAnsi="宋体"/>
          <w:spacing w:val="6"/>
          <w:szCs w:val="21"/>
        </w:rPr>
      </w:pPr>
      <w:r>
        <w:rPr>
          <w:rFonts w:hint="eastAsia" w:ascii="宋体" w:hAnsi="宋体"/>
          <w:spacing w:val="6"/>
          <w:szCs w:val="21"/>
        </w:rPr>
        <w:t>本单位郑重声明，根据《财政部 民政部 中国残疾人联合会关于促进残疾人就业政府采购政策的通知》（财库</w:t>
      </w:r>
      <w:r>
        <w:rPr>
          <w:rFonts w:hint="eastAsia" w:ascii="宋体" w:hAnsi="宋体"/>
          <w:szCs w:val="21"/>
        </w:rPr>
        <w:t>〔2017〕 141</w:t>
      </w:r>
      <w:r>
        <w:rPr>
          <w:rFonts w:hint="eastAsia" w:ascii="宋体" w:hAnsi="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ascii="宋体" w:hAnsi="宋体"/>
          <w:spacing w:val="6"/>
          <w:szCs w:val="21"/>
        </w:rPr>
      </w:pPr>
      <w:r>
        <w:rPr>
          <w:rFonts w:hint="eastAsia" w:ascii="宋体" w:hAnsi="宋体"/>
          <w:spacing w:val="6"/>
          <w:szCs w:val="21"/>
        </w:rPr>
        <w:t>本单位对上述声明的真实性负责。如有虚假，将依法承担相应责任。</w:t>
      </w:r>
    </w:p>
    <w:p>
      <w:pPr>
        <w:tabs>
          <w:tab w:val="left" w:pos="4860"/>
        </w:tabs>
        <w:spacing w:line="588" w:lineRule="exact"/>
        <w:ind w:right="1560" w:firstLine="444" w:firstLineChars="200"/>
        <w:jc w:val="right"/>
        <w:rPr>
          <w:rFonts w:ascii="宋体" w:hAnsi="宋体"/>
          <w:spacing w:val="6"/>
          <w:szCs w:val="21"/>
        </w:rPr>
      </w:pPr>
      <w:r>
        <w:rPr>
          <w:rFonts w:hint="eastAsia" w:ascii="宋体" w:hAnsi="宋体"/>
          <w:spacing w:val="6"/>
          <w:szCs w:val="21"/>
        </w:rPr>
        <w:t>单位名称（盖章）：</w:t>
      </w:r>
    </w:p>
    <w:p>
      <w:pPr>
        <w:tabs>
          <w:tab w:val="left" w:pos="4860"/>
        </w:tabs>
        <w:spacing w:line="588" w:lineRule="exact"/>
        <w:ind w:right="1560" w:firstLine="444" w:firstLineChars="200"/>
        <w:jc w:val="right"/>
        <w:rPr>
          <w:rFonts w:ascii="宋体" w:hAnsi="宋体"/>
          <w:spacing w:val="6"/>
          <w:szCs w:val="21"/>
        </w:rPr>
      </w:pPr>
      <w:r>
        <w:rPr>
          <w:rFonts w:hint="eastAsia" w:ascii="宋体" w:hAnsi="宋体"/>
          <w:spacing w:val="6"/>
          <w:szCs w:val="21"/>
        </w:rPr>
        <w:t>日  期：</w:t>
      </w:r>
    </w:p>
    <w:p>
      <w:pPr>
        <w:tabs>
          <w:tab w:val="left" w:pos="4860"/>
        </w:tabs>
        <w:spacing w:line="588" w:lineRule="exact"/>
        <w:ind w:right="1560" w:firstLine="444" w:firstLineChars="200"/>
        <w:jc w:val="right"/>
        <w:rPr>
          <w:rFonts w:ascii="宋体" w:hAnsi="宋体"/>
          <w:spacing w:val="6"/>
          <w:szCs w:val="21"/>
        </w:rPr>
      </w:pPr>
    </w:p>
    <w:p>
      <w:pPr>
        <w:tabs>
          <w:tab w:val="left" w:pos="4860"/>
        </w:tabs>
        <w:spacing w:line="588" w:lineRule="exact"/>
        <w:ind w:right="1560" w:firstLine="444" w:firstLineChars="200"/>
        <w:jc w:val="right"/>
        <w:rPr>
          <w:rFonts w:ascii="宋体" w:hAnsi="宋体"/>
          <w:spacing w:val="6"/>
          <w:szCs w:val="21"/>
        </w:rPr>
      </w:pPr>
    </w:p>
    <w:p>
      <w:pPr>
        <w:tabs>
          <w:tab w:val="left" w:pos="4860"/>
        </w:tabs>
        <w:spacing w:line="588" w:lineRule="exact"/>
        <w:ind w:right="1560" w:firstLine="444" w:firstLineChars="200"/>
        <w:jc w:val="right"/>
        <w:rPr>
          <w:rFonts w:ascii="宋体" w:hAnsi="宋体"/>
          <w:spacing w:val="6"/>
          <w:szCs w:val="21"/>
        </w:rPr>
      </w:pPr>
    </w:p>
    <w:p>
      <w:pPr>
        <w:tabs>
          <w:tab w:val="left" w:pos="4860"/>
        </w:tabs>
        <w:spacing w:line="588" w:lineRule="exact"/>
        <w:ind w:right="1560" w:firstLine="444" w:firstLineChars="200"/>
        <w:jc w:val="right"/>
        <w:rPr>
          <w:rFonts w:ascii="宋体" w:hAnsi="宋体"/>
          <w:spacing w:val="6"/>
          <w:szCs w:val="21"/>
        </w:rPr>
      </w:pPr>
    </w:p>
    <w:p>
      <w:pPr>
        <w:snapToGrid w:val="0"/>
        <w:spacing w:line="300" w:lineRule="auto"/>
        <w:rPr>
          <w:sz w:val="20"/>
        </w:rPr>
      </w:pPr>
      <w:r>
        <w:rPr>
          <w:rFonts w:hint="eastAsia"/>
          <w:sz w:val="20"/>
        </w:rPr>
        <w:t>备注：享受政府采购支持政策的残疾人福利性单位应当同时满足以下条件：</w:t>
      </w:r>
    </w:p>
    <w:p>
      <w:pPr>
        <w:snapToGrid w:val="0"/>
        <w:spacing w:line="300" w:lineRule="auto"/>
        <w:ind w:firstLine="400" w:firstLineChars="200"/>
        <w:rPr>
          <w:sz w:val="20"/>
        </w:rPr>
      </w:pPr>
      <w:r>
        <w:rPr>
          <w:rFonts w:hint="eastAsia"/>
          <w:sz w:val="20"/>
        </w:rPr>
        <w:t>（1）安置的残疾人占本单位在职职工人数的比例不低于25%（含25%），并且安置的残疾人人数不少于10人（含10人）；</w:t>
      </w:r>
    </w:p>
    <w:p>
      <w:pPr>
        <w:snapToGrid w:val="0"/>
        <w:spacing w:line="300" w:lineRule="auto"/>
        <w:ind w:firstLine="400" w:firstLineChars="200"/>
        <w:rPr>
          <w:sz w:val="20"/>
        </w:rPr>
      </w:pPr>
      <w:r>
        <w:rPr>
          <w:rFonts w:hint="eastAsia"/>
          <w:sz w:val="20"/>
        </w:rPr>
        <w:t>（2）依法与安置的每位残疾人签订了一年以上（含一年）的劳动合同或服务协议；</w:t>
      </w:r>
    </w:p>
    <w:p>
      <w:pPr>
        <w:snapToGrid w:val="0"/>
        <w:spacing w:line="300" w:lineRule="auto"/>
        <w:ind w:firstLine="400" w:firstLineChars="200"/>
        <w:rPr>
          <w:sz w:val="20"/>
        </w:rPr>
      </w:pPr>
      <w:r>
        <w:rPr>
          <w:rFonts w:hint="eastAsia"/>
          <w:sz w:val="20"/>
        </w:rPr>
        <w:t>（3）为安置的每位残疾人按月足额缴纳了基本养老保险、基本医疗保险、失业保险、工伤保险和生育保险等社会保险费；</w:t>
      </w:r>
    </w:p>
    <w:p>
      <w:pPr>
        <w:snapToGrid w:val="0"/>
        <w:spacing w:line="300" w:lineRule="auto"/>
        <w:ind w:firstLine="400" w:firstLineChars="200"/>
        <w:rPr>
          <w:sz w:val="20"/>
        </w:rPr>
      </w:pPr>
      <w:r>
        <w:rPr>
          <w:rFonts w:hint="eastAsia"/>
          <w:sz w:val="20"/>
        </w:rPr>
        <w:t>（4）通过银行等金融机构向安置的每位残疾人，按月支付了不低于单位所在区县适用的经省级人民政府批准的月最低工资标准的工资；</w:t>
      </w:r>
    </w:p>
    <w:p>
      <w:pPr>
        <w:snapToGrid w:val="0"/>
        <w:spacing w:line="300" w:lineRule="auto"/>
        <w:ind w:firstLine="400" w:firstLineChars="200"/>
        <w:rPr>
          <w:sz w:val="20"/>
        </w:rPr>
      </w:pPr>
      <w:r>
        <w:rPr>
          <w:rFonts w:hint="eastAsia"/>
          <w:sz w:val="20"/>
        </w:rPr>
        <w:t>（5）提供本单位制造的货物、承担的工程或者服务（以下简称产品），或者提供其他残疾人福利性单位制造的货物（不包括使用非残疾人福利性单位注册商标的货物）。</w:t>
      </w:r>
    </w:p>
    <w:p>
      <w:pPr>
        <w:snapToGrid w:val="0"/>
        <w:spacing w:line="300" w:lineRule="auto"/>
        <w:ind w:firstLine="400" w:firstLineChars="200"/>
        <w:rPr>
          <w:sz w:val="20"/>
        </w:rPr>
      </w:pPr>
      <w:r>
        <w:rPr>
          <w:rFonts w:hint="eastAsia"/>
          <w:sz w:val="20"/>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jc w:val="left"/>
        <w:rPr>
          <w:rFonts w:ascii="宋体" w:hAnsi="宋体" w:eastAsia="宋体" w:cs="宋体"/>
          <w:b/>
          <w:sz w:val="32"/>
          <w:szCs w:val="21"/>
        </w:rPr>
      </w:pPr>
      <w:r>
        <w:br w:type="page"/>
      </w:r>
    </w:p>
    <w:p>
      <w:pPr>
        <w:keepNext/>
        <w:keepLines/>
        <w:widowControl w:val="0"/>
        <w:spacing w:before="120" w:beforeLines="50" w:after="120" w:afterLines="50" w:line="300" w:lineRule="auto"/>
        <w:jc w:val="center"/>
        <w:outlineLvl w:val="1"/>
        <w:rPr>
          <w:rFonts w:ascii="宋体" w:hAnsi="宋体" w:eastAsia="宋体" w:cs="宋体"/>
          <w:b/>
          <w:bCs w:val="0"/>
          <w:kern w:val="2"/>
          <w:sz w:val="32"/>
          <w:szCs w:val="21"/>
          <w:lang w:val="en-US" w:eastAsia="zh-CN" w:bidi="ar-SA"/>
        </w:rPr>
      </w:pPr>
      <w:bookmarkStart w:id="82" w:name="_Toc9697"/>
      <w:r>
        <w:rPr>
          <w:rFonts w:hint="eastAsia" w:ascii="宋体" w:hAnsi="宋体" w:eastAsia="宋体" w:cs="宋体"/>
          <w:b/>
          <w:bCs w:val="0"/>
          <w:kern w:val="2"/>
          <w:sz w:val="32"/>
          <w:szCs w:val="21"/>
          <w:lang w:val="en-US" w:eastAsia="zh-CN" w:bidi="ar-SA"/>
        </w:rPr>
        <w:t>（四）节能环保产品证明材料</w:t>
      </w:r>
      <w:bookmarkEnd w:id="82"/>
    </w:p>
    <w:p>
      <w:pPr>
        <w:spacing w:line="300" w:lineRule="auto"/>
        <w:rPr>
          <w:rFonts w:ascii="Arial" w:hAnsi="Arial" w:cs="Arial"/>
          <w:color w:val="000000"/>
          <w:szCs w:val="21"/>
          <w:u w:val="single"/>
        </w:rPr>
      </w:pPr>
      <w:r>
        <w:rPr>
          <w:rFonts w:ascii="Arial" w:hAnsi="Arial" w:cs="Arial"/>
          <w:color w:val="000000"/>
          <w:szCs w:val="21"/>
        </w:rPr>
        <w:t>项目名称：</w:t>
      </w:r>
      <w:r>
        <w:rPr>
          <w:rFonts w:ascii="Arial" w:hAnsi="Arial" w:cs="Arial"/>
          <w:color w:val="000000"/>
          <w:szCs w:val="21"/>
          <w:u w:val="single"/>
        </w:rPr>
        <w:t xml:space="preserve">          </w:t>
      </w:r>
      <w:r>
        <w:rPr>
          <w:rFonts w:hint="eastAsia" w:ascii="Arial" w:hAnsi="Arial" w:cs="Arial"/>
          <w:color w:val="000000"/>
          <w:szCs w:val="21"/>
        </w:rPr>
        <w:t xml:space="preserve">             </w:t>
      </w:r>
      <w:r>
        <w:rPr>
          <w:rFonts w:ascii="Arial" w:hAnsi="Arial" w:cs="Arial"/>
          <w:color w:val="000000"/>
          <w:szCs w:val="21"/>
        </w:rPr>
        <w:t>项目编号：</w:t>
      </w:r>
      <w:r>
        <w:rPr>
          <w:rFonts w:ascii="Arial" w:hAnsi="Arial" w:cs="Arial"/>
          <w:color w:val="000000"/>
          <w:szCs w:val="21"/>
          <w:u w:val="single"/>
        </w:rPr>
        <w:t xml:space="preserve">              </w:t>
      </w:r>
    </w:p>
    <w:p>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1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827"/>
        <w:gridCol w:w="827"/>
        <w:gridCol w:w="991"/>
        <w:gridCol w:w="992"/>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序号</w:t>
            </w:r>
          </w:p>
        </w:tc>
        <w:tc>
          <w:tcPr>
            <w:tcW w:w="151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品牌</w:t>
            </w: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型号</w:t>
            </w: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数量</w:t>
            </w: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单价</w:t>
            </w:r>
          </w:p>
          <w:p>
            <w:pPr>
              <w:snapToGrid w:val="0"/>
              <w:jc w:val="center"/>
              <w:rPr>
                <w:rFonts w:ascii="Arial" w:hAnsi="Arial" w:cs="Arial"/>
                <w:szCs w:val="21"/>
              </w:rPr>
            </w:pPr>
            <w:r>
              <w:rPr>
                <w:rFonts w:hint="eastAsia" w:ascii="Arial" w:hAnsi="Arial" w:cs="Arial"/>
                <w:szCs w:val="21"/>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总价</w:t>
            </w:r>
          </w:p>
          <w:p>
            <w:pPr>
              <w:snapToGrid w:val="0"/>
              <w:jc w:val="center"/>
              <w:rPr>
                <w:rFonts w:ascii="Arial" w:hAnsi="Arial" w:cs="Arial"/>
                <w:szCs w:val="21"/>
              </w:rPr>
            </w:pPr>
            <w:r>
              <w:rPr>
                <w:rFonts w:hint="eastAsia" w:ascii="Arial" w:hAnsi="Arial" w:cs="Arial"/>
                <w:szCs w:val="21"/>
              </w:rPr>
              <w:t>（万元）</w:t>
            </w: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属强制采购或优先采购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pPr>
              <w:numPr>
                <w:ilvl w:val="0"/>
                <w:numId w:val="5"/>
              </w:numPr>
              <w:snapToGrid w:val="0"/>
              <w:jc w:val="center"/>
              <w:rPr>
                <w:rFonts w:ascii="Arial" w:hAnsi="Arial" w:cs="Arial"/>
                <w:szCs w:val="21"/>
              </w:rPr>
            </w:pPr>
          </w:p>
        </w:tc>
        <w:tc>
          <w:tcPr>
            <w:tcW w:w="1518" w:type="dxa"/>
            <w:tcBorders>
              <w:top w:val="single" w:color="auto" w:sz="4" w:space="0"/>
              <w:left w:val="single" w:color="auto" w:sz="4" w:space="0"/>
              <w:bottom w:val="single" w:color="auto" w:sz="4" w:space="0"/>
              <w:right w:val="single" w:color="auto" w:sz="4" w:space="0"/>
            </w:tcBorders>
          </w:tcPr>
          <w:p>
            <w:pPr>
              <w:snapToGrid w:val="0"/>
              <w:rPr>
                <w:rFonts w:ascii="Arial" w:hAnsi="Arial" w:cs="Arial"/>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pPr>
              <w:numPr>
                <w:ilvl w:val="0"/>
                <w:numId w:val="5"/>
              </w:numPr>
              <w:snapToGrid w:val="0"/>
              <w:jc w:val="center"/>
              <w:rPr>
                <w:rFonts w:ascii="Arial" w:hAnsi="Arial" w:cs="Arial"/>
                <w:szCs w:val="21"/>
              </w:rPr>
            </w:pPr>
          </w:p>
        </w:tc>
        <w:tc>
          <w:tcPr>
            <w:tcW w:w="1518" w:type="dxa"/>
            <w:tcBorders>
              <w:top w:val="single" w:color="auto" w:sz="4" w:space="0"/>
              <w:left w:val="single" w:color="auto" w:sz="4" w:space="0"/>
              <w:bottom w:val="single" w:color="auto" w:sz="4" w:space="0"/>
              <w:right w:val="single" w:color="auto" w:sz="4" w:space="0"/>
            </w:tcBorders>
          </w:tcPr>
          <w:p>
            <w:pPr>
              <w:snapToGrid w:val="0"/>
              <w:rPr>
                <w:rFonts w:ascii="Arial" w:hAnsi="Arial" w:cs="Arial"/>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pPr>
              <w:numPr>
                <w:ilvl w:val="0"/>
                <w:numId w:val="5"/>
              </w:numPr>
              <w:snapToGrid w:val="0"/>
              <w:jc w:val="center"/>
              <w:rPr>
                <w:rFonts w:ascii="Arial" w:hAnsi="Arial" w:cs="Arial"/>
                <w:szCs w:val="21"/>
              </w:rPr>
            </w:pPr>
          </w:p>
        </w:tc>
        <w:tc>
          <w:tcPr>
            <w:tcW w:w="151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ascii="Arial" w:hAnsi="Arial" w:cs="Arial"/>
                <w:szCs w:val="21"/>
              </w:rPr>
              <w:t>……</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2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r>
    </w:tbl>
    <w:p>
      <w:pPr>
        <w:spacing w:line="300" w:lineRule="auto"/>
        <w:rPr>
          <w:rFonts w:ascii="Arial" w:hAnsi="Arial" w:cs="Arial"/>
          <w:szCs w:val="21"/>
        </w:rPr>
      </w:pPr>
    </w:p>
    <w:p>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1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序号</w:t>
            </w:r>
          </w:p>
        </w:tc>
        <w:tc>
          <w:tcPr>
            <w:tcW w:w="172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制造商</w:t>
            </w:r>
          </w:p>
          <w:p>
            <w:pPr>
              <w:snapToGrid w:val="0"/>
              <w:jc w:val="center"/>
              <w:rPr>
                <w:rFonts w:ascii="Arial" w:hAnsi="Arial" w:cs="Arial"/>
                <w:szCs w:val="21"/>
              </w:rPr>
            </w:pPr>
            <w:r>
              <w:rPr>
                <w:rFonts w:hint="eastAsia" w:ascii="Arial" w:hAnsi="Arial" w:cs="Arial"/>
                <w:szCs w:val="21"/>
              </w:rPr>
              <w:t>名称</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品牌</w:t>
            </w: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型号</w:t>
            </w:r>
          </w:p>
        </w:tc>
        <w:tc>
          <w:tcPr>
            <w:tcW w:w="9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数量</w:t>
            </w:r>
          </w:p>
        </w:tc>
        <w:tc>
          <w:tcPr>
            <w:tcW w:w="14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单价</w:t>
            </w:r>
          </w:p>
          <w:p>
            <w:pPr>
              <w:snapToGrid w:val="0"/>
              <w:jc w:val="center"/>
              <w:rPr>
                <w:rFonts w:ascii="Arial" w:hAnsi="Arial" w:cs="Arial"/>
                <w:szCs w:val="21"/>
              </w:rPr>
            </w:pPr>
            <w:r>
              <w:rPr>
                <w:rFonts w:hint="eastAsia" w:ascii="Arial" w:hAnsi="Arial" w:cs="Arial"/>
                <w:szCs w:val="21"/>
              </w:rPr>
              <w:t>（万元）</w:t>
            </w:r>
          </w:p>
        </w:tc>
        <w:tc>
          <w:tcPr>
            <w:tcW w:w="11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r>
              <w:rPr>
                <w:rFonts w:hint="eastAsia" w:ascii="Arial" w:hAnsi="Arial" w:cs="Arial"/>
                <w:szCs w:val="21"/>
              </w:rPr>
              <w:t>总价</w:t>
            </w:r>
          </w:p>
          <w:p>
            <w:pPr>
              <w:snapToGrid w:val="0"/>
              <w:jc w:val="center"/>
              <w:rPr>
                <w:rFonts w:ascii="Arial" w:hAnsi="Arial" w:cs="Arial"/>
                <w:szCs w:val="21"/>
              </w:rPr>
            </w:pPr>
            <w:r>
              <w:rPr>
                <w:rFonts w:hint="eastAsia" w:ascii="Arial" w:hAnsi="Arial" w:cs="Arial"/>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pPr>
              <w:numPr>
                <w:ilvl w:val="0"/>
                <w:numId w:val="6"/>
              </w:numPr>
              <w:snapToGrid w:val="0"/>
              <w:jc w:val="center"/>
              <w:rPr>
                <w:rFonts w:ascii="Arial" w:hAnsi="Arial" w:cs="Arial"/>
                <w:szCs w:val="21"/>
              </w:rPr>
            </w:pPr>
          </w:p>
        </w:tc>
        <w:tc>
          <w:tcPr>
            <w:tcW w:w="1728" w:type="dxa"/>
            <w:tcBorders>
              <w:top w:val="single" w:color="auto" w:sz="4" w:space="0"/>
              <w:left w:val="single" w:color="auto" w:sz="4" w:space="0"/>
              <w:bottom w:val="single" w:color="auto" w:sz="4" w:space="0"/>
              <w:right w:val="single" w:color="auto" w:sz="4" w:space="0"/>
            </w:tcBorders>
          </w:tcPr>
          <w:p>
            <w:pPr>
              <w:snapToGrid w:val="0"/>
              <w:rPr>
                <w:rFonts w:ascii="Arial" w:hAnsi="Arial" w:cs="Arial"/>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4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1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pPr>
              <w:numPr>
                <w:ilvl w:val="0"/>
                <w:numId w:val="6"/>
              </w:numPr>
              <w:snapToGrid w:val="0"/>
              <w:jc w:val="center"/>
              <w:rPr>
                <w:rFonts w:ascii="Arial" w:hAnsi="Arial" w:cs="Arial"/>
                <w:szCs w:val="21"/>
              </w:rPr>
            </w:pPr>
          </w:p>
        </w:tc>
        <w:tc>
          <w:tcPr>
            <w:tcW w:w="1728" w:type="dxa"/>
            <w:tcBorders>
              <w:top w:val="single" w:color="auto" w:sz="4" w:space="0"/>
              <w:left w:val="single" w:color="auto" w:sz="4" w:space="0"/>
              <w:bottom w:val="single" w:color="auto" w:sz="4" w:space="0"/>
              <w:right w:val="single" w:color="auto" w:sz="4" w:space="0"/>
            </w:tcBorders>
          </w:tcPr>
          <w:p>
            <w:pPr>
              <w:snapToGrid w:val="0"/>
              <w:rPr>
                <w:rFonts w:ascii="Arial" w:hAnsi="Arial" w:cs="Arial"/>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4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1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pPr>
              <w:numPr>
                <w:ilvl w:val="0"/>
                <w:numId w:val="6"/>
              </w:numPr>
              <w:snapToGrid w:val="0"/>
              <w:jc w:val="center"/>
              <w:rPr>
                <w:rFonts w:ascii="Arial" w:hAnsi="Arial" w:cs="Arial"/>
                <w:szCs w:val="21"/>
              </w:rPr>
            </w:pPr>
          </w:p>
        </w:tc>
        <w:tc>
          <w:tcPr>
            <w:tcW w:w="1728" w:type="dxa"/>
            <w:tcBorders>
              <w:top w:val="single" w:color="auto" w:sz="4" w:space="0"/>
              <w:left w:val="single" w:color="auto" w:sz="4" w:space="0"/>
              <w:bottom w:val="single" w:color="auto" w:sz="4" w:space="0"/>
              <w:right w:val="single" w:color="auto" w:sz="4" w:space="0"/>
            </w:tcBorders>
          </w:tcPr>
          <w:p>
            <w:pPr>
              <w:snapToGrid w:val="0"/>
              <w:jc w:val="center"/>
              <w:rPr>
                <w:rFonts w:ascii="Arial" w:hAnsi="Arial" w:cs="Arial"/>
                <w:szCs w:val="21"/>
              </w:rPr>
            </w:pPr>
            <w:r>
              <w:rPr>
                <w:rFonts w:ascii="Arial" w:hAnsi="Arial" w:cs="Arial"/>
                <w:szCs w:val="21"/>
              </w:rPr>
              <w:t>……</w:t>
            </w:r>
          </w:p>
        </w:tc>
        <w:tc>
          <w:tcPr>
            <w:tcW w:w="11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84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9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45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c>
          <w:tcPr>
            <w:tcW w:w="11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cs="Arial"/>
                <w:szCs w:val="21"/>
              </w:rPr>
            </w:pPr>
          </w:p>
        </w:tc>
      </w:tr>
    </w:tbl>
    <w:p>
      <w:pPr>
        <w:spacing w:line="300" w:lineRule="auto"/>
        <w:rPr>
          <w:rFonts w:ascii="Arial" w:hAnsi="Arial" w:cs="Arial"/>
          <w:szCs w:val="21"/>
        </w:rPr>
      </w:pPr>
    </w:p>
    <w:p>
      <w:pPr>
        <w:rPr>
          <w:rFonts w:ascii="Arial" w:hAnsi="Arial" w:cs="Arial"/>
          <w:b/>
          <w:color w:val="000000"/>
          <w:szCs w:val="21"/>
        </w:rPr>
      </w:pPr>
      <w:r>
        <w:rPr>
          <w:rFonts w:hint="eastAsia" w:ascii="Arial" w:hAnsi="Arial" w:cs="Arial"/>
          <w:b/>
          <w:color w:val="000000"/>
          <w:szCs w:val="21"/>
        </w:rPr>
        <w:t>特别说明：供应商所提供产品如为节能环保产品，则应按本磋商文件第二章第八条提供相关证明材料，并将节能、环保产品分别列入上表中，未填写本表或未提供有效认证证书的不给予价格扣除。</w:t>
      </w:r>
    </w:p>
    <w:p>
      <w:pPr>
        <w:spacing w:line="300" w:lineRule="auto"/>
        <w:rPr>
          <w:rFonts w:ascii="Arial" w:hAnsi="Arial" w:cs="Arial"/>
          <w:color w:val="000000"/>
          <w:szCs w:val="21"/>
        </w:rPr>
      </w:pPr>
    </w:p>
    <w:p>
      <w:pPr>
        <w:spacing w:line="300" w:lineRule="auto"/>
        <w:rPr>
          <w:rFonts w:ascii="Arial" w:hAnsi="Arial" w:cs="Arial"/>
          <w:color w:val="000000"/>
          <w:szCs w:val="21"/>
        </w:rPr>
      </w:pPr>
      <w:r>
        <w:rPr>
          <w:rFonts w:hint="eastAsia" w:ascii="Arial" w:hAnsi="Arial" w:cs="Arial"/>
          <w:color w:val="000000"/>
          <w:szCs w:val="21"/>
        </w:rPr>
        <w:t>供应商名称</w:t>
      </w:r>
      <w:r>
        <w:rPr>
          <w:rFonts w:ascii="Arial" w:hAnsi="Arial" w:cs="Arial"/>
          <w:color w:val="000000"/>
          <w:szCs w:val="21"/>
        </w:rPr>
        <w:t>[</w:t>
      </w:r>
      <w:r>
        <w:rPr>
          <w:rFonts w:hint="eastAsia" w:ascii="Arial" w:hAnsi="Arial" w:cs="Arial"/>
          <w:color w:val="000000"/>
          <w:szCs w:val="21"/>
        </w:rPr>
        <w:t>盖章</w:t>
      </w:r>
      <w:r>
        <w:rPr>
          <w:rFonts w:ascii="Arial" w:hAnsi="Arial" w:cs="Arial"/>
          <w:color w:val="000000"/>
          <w:szCs w:val="21"/>
        </w:rPr>
        <w:t>]</w:t>
      </w:r>
      <w:r>
        <w:rPr>
          <w:rFonts w:hint="eastAsia" w:ascii="Arial" w:hAnsi="Arial" w:cs="Arial"/>
          <w:color w:val="000000"/>
          <w:szCs w:val="21"/>
        </w:rPr>
        <w:t>：</w:t>
      </w:r>
      <w:r>
        <w:rPr>
          <w:rFonts w:ascii="Arial" w:hAnsi="Arial" w:cs="Arial"/>
          <w:color w:val="000000"/>
          <w:szCs w:val="21"/>
          <w:u w:val="single"/>
        </w:rPr>
        <w:t xml:space="preserve">                              </w:t>
      </w:r>
      <w:r>
        <w:rPr>
          <w:rFonts w:ascii="Arial" w:hAnsi="Arial" w:cs="Arial"/>
          <w:color w:val="000000"/>
          <w:szCs w:val="21"/>
        </w:rPr>
        <w:t xml:space="preserve"> </w:t>
      </w:r>
    </w:p>
    <w:p>
      <w:pPr>
        <w:rPr>
          <w:color w:val="000000"/>
        </w:rPr>
      </w:pPr>
      <w:r>
        <w:rPr>
          <w:rFonts w:hint="eastAsia" w:ascii="Arial" w:hAnsi="Arial" w:cs="Arial"/>
          <w:color w:val="000000"/>
          <w:szCs w:val="21"/>
        </w:rPr>
        <w:t>供应商授权代表签字：</w:t>
      </w:r>
      <w:r>
        <w:rPr>
          <w:rFonts w:ascii="Arial" w:hAnsi="Arial" w:cs="Arial"/>
          <w:color w:val="000000"/>
          <w:szCs w:val="21"/>
          <w:u w:val="single"/>
        </w:rPr>
        <w:t xml:space="preserve">                           </w:t>
      </w:r>
      <w:r>
        <w:rPr>
          <w:rFonts w:ascii="Arial" w:hAnsi="Arial" w:cs="Arial"/>
          <w:color w:val="000000"/>
          <w:szCs w:val="21"/>
        </w:rPr>
        <w:t xml:space="preserve">             </w:t>
      </w:r>
      <w:r>
        <w:rPr>
          <w:rFonts w:hint="eastAsia" w:ascii="Arial" w:hAnsi="Arial" w:cs="Arial"/>
          <w:color w:val="000000"/>
          <w:szCs w:val="21"/>
        </w:rPr>
        <w:t>日期：</w:t>
      </w:r>
      <w:r>
        <w:rPr>
          <w:rFonts w:ascii="Arial" w:hAnsi="Arial" w:cs="Arial"/>
          <w:color w:val="000000"/>
          <w:szCs w:val="21"/>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single" w:color="auto" w:sz="4" w:space="1"/>
      </w:pBdr>
      <w:adjustRightInd w:val="0"/>
      <w:snapToGrid w:val="0"/>
    </w:pPr>
    <w:r>
      <w:rPr>
        <w:rFonts w:hint="eastAsia" w:ascii="宋体" w:hAnsi="宋体"/>
        <w:sz w:val="18"/>
        <w:szCs w:val="18"/>
      </w:rPr>
      <w:t xml:space="preserve">采购人名称                                    </w:t>
    </w:r>
    <w:r>
      <w:rPr>
        <w:rFonts w:ascii="宋体" w:hAnsi="宋体"/>
        <w:sz w:val="18"/>
        <w:szCs w:val="18"/>
      </w:rPr>
      <w:fldChar w:fldCharType="begin"/>
    </w:r>
    <w:r>
      <w:rPr>
        <w:rFonts w:ascii="宋体" w:hAnsi="宋体"/>
        <w:sz w:val="18"/>
        <w:szCs w:val="18"/>
      </w:rPr>
      <w:instrText xml:space="preserve"> PAGE   \* MERGEFORMAT </w:instrText>
    </w:r>
    <w:r>
      <w:rPr>
        <w:rFonts w:ascii="宋体" w:hAnsi="宋体"/>
        <w:sz w:val="18"/>
        <w:szCs w:val="18"/>
      </w:rPr>
      <w:fldChar w:fldCharType="separate"/>
    </w:r>
    <w:r>
      <w:rPr>
        <w:rFonts w:ascii="宋体" w:hAnsi="宋体"/>
        <w:sz w:val="18"/>
        <w:szCs w:val="18"/>
      </w:rPr>
      <w:t>51</w:t>
    </w:r>
    <w:r>
      <w:rPr>
        <w:rFonts w:ascii="宋体" w:hAnsi="宋体"/>
        <w:sz w:val="18"/>
        <w:szCs w:val="18"/>
      </w:rPr>
      <w:fldChar w:fldCharType="end"/>
    </w:r>
    <w:r>
      <w:rPr>
        <w:rFonts w:hint="eastAsia" w:ascii="宋体" w:hAnsi="宋体"/>
        <w:sz w:val="18"/>
        <w:szCs w:val="18"/>
      </w:rPr>
      <w:t xml:space="preserve">                            湖北省招标股份有限公司</w:t>
    </w:r>
  </w:p>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tabs>
        <w:tab w:val="center" w:pos="4153"/>
        <w:tab w:val="right" w:pos="8306"/>
      </w:tabs>
      <w:snapToGrid w:val="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iCs/>
        <w:kern w:val="2"/>
        <w:sz w:val="18"/>
        <w:szCs w:val="18"/>
        <w:lang w:val="en-US" w:eastAsia="zh-CN" w:bidi="ar-SA"/>
      </w:rPr>
      <w:t>2017年天兴洲大桥透水沥青铺装层维修工程项目                                          竞争性磋商采购文件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hint="eastAsia" w:ascii="宋体" w:hAnsi="宋体" w:eastAsia="宋体" w:cs="Times New Roman"/>
        <w:kern w:val="2"/>
        <w:sz w:val="18"/>
        <w:szCs w:val="18"/>
        <w:u w:val="single"/>
        <w:lang w:val="en-US" w:eastAsia="zh-CN" w:bidi="ar-SA"/>
      </w:rPr>
      <w:t>武汉市政府采购项目                                                                       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tabs>
          <w:tab w:val="left" w:pos="943"/>
        </w:tabs>
        <w:ind w:left="943" w:hanging="420"/>
      </w:pPr>
    </w:lvl>
    <w:lvl w:ilvl="1" w:tentative="0">
      <w:start w:val="1"/>
      <w:numFmt w:val="lowerLetter"/>
      <w:lvlText w:val="%2)"/>
      <w:lvlJc w:val="left"/>
      <w:pPr>
        <w:tabs>
          <w:tab w:val="left" w:pos="1363"/>
        </w:tabs>
        <w:ind w:left="1363" w:hanging="420"/>
      </w:pPr>
    </w:lvl>
    <w:lvl w:ilvl="2" w:tentative="0">
      <w:start w:val="1"/>
      <w:numFmt w:val="lowerRoman"/>
      <w:lvlText w:val="%3."/>
      <w:lvlJc w:val="right"/>
      <w:pPr>
        <w:tabs>
          <w:tab w:val="left" w:pos="1783"/>
        </w:tabs>
        <w:ind w:left="1783" w:hanging="420"/>
      </w:pPr>
    </w:lvl>
    <w:lvl w:ilvl="3" w:tentative="0">
      <w:start w:val="1"/>
      <w:numFmt w:val="decimal"/>
      <w:lvlText w:val="%4."/>
      <w:lvlJc w:val="left"/>
      <w:pPr>
        <w:tabs>
          <w:tab w:val="left" w:pos="2203"/>
        </w:tabs>
        <w:ind w:left="2203" w:hanging="420"/>
      </w:pPr>
    </w:lvl>
    <w:lvl w:ilvl="4" w:tentative="0">
      <w:start w:val="1"/>
      <w:numFmt w:val="lowerLetter"/>
      <w:lvlText w:val="%5)"/>
      <w:lvlJc w:val="left"/>
      <w:pPr>
        <w:tabs>
          <w:tab w:val="left" w:pos="2623"/>
        </w:tabs>
        <w:ind w:left="2623" w:hanging="420"/>
      </w:pPr>
    </w:lvl>
    <w:lvl w:ilvl="5" w:tentative="0">
      <w:start w:val="1"/>
      <w:numFmt w:val="lowerRoman"/>
      <w:lvlText w:val="%6."/>
      <w:lvlJc w:val="right"/>
      <w:pPr>
        <w:tabs>
          <w:tab w:val="left" w:pos="3043"/>
        </w:tabs>
        <w:ind w:left="3043" w:hanging="420"/>
      </w:pPr>
    </w:lvl>
    <w:lvl w:ilvl="6" w:tentative="0">
      <w:start w:val="1"/>
      <w:numFmt w:val="decimal"/>
      <w:lvlText w:val="%7."/>
      <w:lvlJc w:val="left"/>
      <w:pPr>
        <w:tabs>
          <w:tab w:val="left" w:pos="3463"/>
        </w:tabs>
        <w:ind w:left="3463" w:hanging="420"/>
      </w:pPr>
    </w:lvl>
    <w:lvl w:ilvl="7" w:tentative="0">
      <w:start w:val="1"/>
      <w:numFmt w:val="lowerLetter"/>
      <w:lvlText w:val="%8)"/>
      <w:lvlJc w:val="left"/>
      <w:pPr>
        <w:tabs>
          <w:tab w:val="left" w:pos="3883"/>
        </w:tabs>
        <w:ind w:left="3883" w:hanging="420"/>
      </w:pPr>
    </w:lvl>
    <w:lvl w:ilvl="8" w:tentative="0">
      <w:start w:val="1"/>
      <w:numFmt w:val="lowerRoman"/>
      <w:lvlText w:val="%9."/>
      <w:lvlJc w:val="right"/>
      <w:pPr>
        <w:tabs>
          <w:tab w:val="left" w:pos="4303"/>
        </w:tabs>
        <w:ind w:left="4303" w:hanging="420"/>
      </w:pPr>
    </w:lvl>
  </w:abstractNum>
  <w:abstractNum w:abstractNumId="1">
    <w:nsid w:val="00000011"/>
    <w:multiLevelType w:val="multilevel"/>
    <w:tmpl w:val="00000011"/>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30126AC"/>
    <w:multiLevelType w:val="multilevel"/>
    <w:tmpl w:val="230126A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E36F1A"/>
    <w:multiLevelType w:val="multilevel"/>
    <w:tmpl w:val="4FE36F1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E5D5A60"/>
    <w:multiLevelType w:val="multilevel"/>
    <w:tmpl w:val="5E5D5A60"/>
    <w:lvl w:ilvl="0" w:tentative="0">
      <w:start w:val="1"/>
      <w:numFmt w:val="decimal"/>
      <w:lvlText w:val="%1"/>
      <w:lvlJc w:val="left"/>
      <w:pPr>
        <w:tabs>
          <w:tab w:val="left" w:pos="680"/>
        </w:tabs>
        <w:ind w:left="680" w:hanging="51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C8E5923"/>
    <w:multiLevelType w:val="multilevel"/>
    <w:tmpl w:val="6C8E5923"/>
    <w:lvl w:ilvl="0" w:tentative="0">
      <w:start w:val="1"/>
      <w:numFmt w:val="decimal"/>
      <w:lvlText w:val="%1"/>
      <w:lvlJc w:val="left"/>
      <w:pPr>
        <w:tabs>
          <w:tab w:val="left" w:pos="680"/>
        </w:tabs>
        <w:ind w:left="680" w:hanging="51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1"/>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505E6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300" w:lineRule="auto"/>
      <w:jc w:val="center"/>
      <w:outlineLvl w:val="0"/>
    </w:pPr>
    <w:rPr>
      <w:b/>
      <w:bCs/>
      <w:kern w:val="44"/>
      <w:sz w:val="32"/>
      <w:szCs w:val="44"/>
    </w:rPr>
  </w:style>
  <w:style w:type="paragraph" w:styleId="6">
    <w:name w:val="heading 2"/>
    <w:basedOn w:val="1"/>
    <w:next w:val="1"/>
    <w:qFormat/>
    <w:uiPriority w:val="0"/>
    <w:pPr>
      <w:keepNext/>
      <w:keepLines/>
      <w:spacing w:before="260" w:after="260" w:line="415" w:lineRule="auto"/>
      <w:outlineLvl w:val="1"/>
    </w:pPr>
    <w:rPr>
      <w:rFonts w:ascii="Arial" w:hAnsi="Arial" w:eastAsia="黑体"/>
      <w:bCs/>
      <w:sz w:val="32"/>
      <w:szCs w:val="32"/>
    </w:rPr>
  </w:style>
  <w:style w:type="paragraph" w:styleId="7">
    <w:name w:val="heading 3"/>
    <w:basedOn w:val="1"/>
    <w:next w:val="1"/>
    <w:qFormat/>
    <w:uiPriority w:val="0"/>
    <w:pPr>
      <w:keepNext/>
      <w:keepLines/>
      <w:spacing w:before="120" w:after="120" w:line="300" w:lineRule="auto"/>
      <w:outlineLvl w:val="2"/>
    </w:pPr>
    <w:rPr>
      <w:rFonts w:ascii="宋体"/>
      <w:b/>
      <w:bCs/>
      <w:sz w:val="24"/>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spacing w:line="360" w:lineRule="auto"/>
    </w:pPr>
    <w:rPr>
      <w:snapToGrid w:val="0"/>
      <w:kern w:val="0"/>
      <w:sz w:val="24"/>
    </w:rPr>
  </w:style>
  <w:style w:type="paragraph" w:styleId="3">
    <w:name w:val="Body Text Indent"/>
    <w:basedOn w:val="1"/>
    <w:next w:val="4"/>
    <w:qFormat/>
    <w:uiPriority w:val="0"/>
    <w:pPr>
      <w:ind w:left="853" w:leftChars="406" w:firstLine="490" w:firstLineChars="204"/>
    </w:pPr>
    <w:rPr>
      <w:rFonts w:ascii="宋体" w:hAnsi="宋体"/>
      <w:sz w:val="24"/>
    </w:rPr>
  </w:style>
  <w:style w:type="paragraph" w:styleId="4">
    <w:name w:val="envelope return"/>
    <w:basedOn w:val="1"/>
    <w:unhideWhenUsed/>
    <w:qFormat/>
    <w:uiPriority w:val="0"/>
    <w:pPr>
      <w:snapToGrid w:val="0"/>
    </w:pPr>
    <w:rPr>
      <w:rFonts w:ascii="Arial" w:hAnsi="Arial" w:cs="Arial"/>
    </w:rPr>
  </w:style>
  <w:style w:type="paragraph" w:styleId="8">
    <w:name w:val="Normal Indent"/>
    <w:basedOn w:val="1"/>
    <w:qFormat/>
    <w:uiPriority w:val="0"/>
    <w:pPr>
      <w:adjustRightInd w:val="0"/>
      <w:spacing w:line="312" w:lineRule="atLeast"/>
      <w:ind w:firstLine="420"/>
      <w:textAlignment w:val="baseline"/>
    </w:pPr>
    <w:rPr>
      <w:kern w:val="0"/>
      <w:szCs w:val="20"/>
    </w:rPr>
  </w:style>
  <w:style w:type="paragraph" w:styleId="9">
    <w:name w:val="Body Text 3"/>
    <w:basedOn w:val="1"/>
    <w:qFormat/>
    <w:uiPriority w:val="0"/>
    <w:rPr>
      <w:color w:val="FF00FF"/>
    </w:rPr>
  </w:style>
  <w:style w:type="paragraph" w:styleId="10">
    <w:name w:val="Body Text"/>
    <w:basedOn w:val="1"/>
    <w:next w:val="1"/>
    <w:qFormat/>
    <w:uiPriority w:val="99"/>
    <w:rPr>
      <w:sz w:val="24"/>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5">
    <w:name w:val="page number"/>
    <w:basedOn w:val="14"/>
    <w:qFormat/>
    <w:uiPriority w:val="0"/>
  </w:style>
  <w:style w:type="character" w:styleId="16">
    <w:name w:val="annotation reference"/>
    <w:qFormat/>
    <w:uiPriority w:val="0"/>
    <w:rPr>
      <w:sz w:val="21"/>
      <w:szCs w:val="21"/>
    </w:rPr>
  </w:style>
  <w:style w:type="paragraph" w:styleId="17">
    <w:name w:val="List Paragraph"/>
    <w:basedOn w:val="1"/>
    <w:unhideWhenUsed/>
    <w:qFormat/>
    <w:uiPriority w:val="99"/>
    <w:pPr>
      <w:ind w:firstLine="420" w:firstLineChars="200"/>
    </w:pPr>
  </w:style>
  <w:style w:type="paragraph" w:customStyle="1" w:styleId="18">
    <w:name w:val="报告正文"/>
    <w:basedOn w:val="1"/>
    <w:qFormat/>
    <w:uiPriority w:val="0"/>
    <w:pPr>
      <w:adjustRightInd w:val="0"/>
      <w:snapToGrid w:val="0"/>
      <w:spacing w:line="288" w:lineRule="auto"/>
      <w:ind w:left="3060" w:leftChars="1700"/>
    </w:pPr>
    <w:rPr>
      <w:rFonts w:ascii="华文细黑" w:hAnsi="华文细黑" w:eastAsia="华文细黑" w:cs="宋体"/>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2023-05-23T07:11:53Z</dcterms:created>
  <dc:creator>HUAWEI</dc:creator>
  <cp:lastModifiedBy>铭</cp:lastModifiedBy>
  <dcterms:modified xsi:type="dcterms:W3CDTF">2023-05-23T07:12:46Z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7070C9D8B55444959F41B6A694848173_12</vt:lpwstr>
  </property>
</Properties>
</file>